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050"/>
        <w:tblW w:w="0" w:type="auto"/>
        <w:tblLook w:val="04A0" w:firstRow="1" w:lastRow="0" w:firstColumn="1" w:lastColumn="0" w:noHBand="0" w:noVBand="1"/>
      </w:tblPr>
      <w:tblGrid>
        <w:gridCol w:w="2640"/>
        <w:gridCol w:w="11308"/>
      </w:tblGrid>
      <w:tr w:rsidR="008123E1" w14:paraId="254FD47E" w14:textId="77777777" w:rsidTr="008123E1">
        <w:tc>
          <w:tcPr>
            <w:tcW w:w="2640" w:type="dxa"/>
          </w:tcPr>
          <w:p w14:paraId="4DAC76B0" w14:textId="22DF56FB" w:rsidR="008123E1" w:rsidRPr="007F0C02" w:rsidRDefault="008123E1" w:rsidP="008123E1">
            <w:pPr>
              <w:rPr>
                <w:rFonts w:ascii="NTPreCursive" w:hAnsi="NTPreCursive"/>
                <w:b/>
                <w:bCs/>
                <w:sz w:val="32"/>
                <w:szCs w:val="32"/>
              </w:rPr>
            </w:pPr>
            <w:r w:rsidRPr="007F0C02">
              <w:rPr>
                <w:rFonts w:ascii="NTPreCursive" w:hAnsi="NTPreCursive"/>
                <w:b/>
                <w:bCs/>
                <w:sz w:val="32"/>
                <w:szCs w:val="32"/>
              </w:rPr>
              <w:t xml:space="preserve">Week </w:t>
            </w:r>
            <w:r w:rsidR="007F0C02">
              <w:rPr>
                <w:rFonts w:ascii="NTPreCursive" w:hAnsi="NTPreCursive"/>
                <w:b/>
                <w:bCs/>
                <w:sz w:val="32"/>
                <w:szCs w:val="32"/>
              </w:rPr>
              <w:t>3</w:t>
            </w:r>
          </w:p>
        </w:tc>
        <w:tc>
          <w:tcPr>
            <w:tcW w:w="11308" w:type="dxa"/>
          </w:tcPr>
          <w:p w14:paraId="6C521DD8" w14:textId="77777777" w:rsidR="008123E1" w:rsidRPr="008123E1" w:rsidRDefault="008123E1" w:rsidP="008123E1">
            <w:pPr>
              <w:rPr>
                <w:rFonts w:ascii="NTPreCursive" w:hAnsi="NTPreCursive"/>
                <w:sz w:val="32"/>
                <w:szCs w:val="32"/>
              </w:rPr>
            </w:pPr>
            <w:r w:rsidRPr="007F0C02">
              <w:rPr>
                <w:rFonts w:ascii="NTPreCursive" w:hAnsi="NTPreCursive"/>
                <w:b/>
                <w:bCs/>
                <w:sz w:val="32"/>
                <w:szCs w:val="32"/>
              </w:rPr>
              <w:t xml:space="preserve">Monday </w:t>
            </w:r>
            <w:r w:rsidR="007C59BE" w:rsidRPr="007F0C02">
              <w:rPr>
                <w:rFonts w:ascii="NTPreCursive" w:hAnsi="NTPreCursive"/>
                <w:b/>
                <w:bCs/>
                <w:sz w:val="32"/>
                <w:szCs w:val="32"/>
              </w:rPr>
              <w:t>–</w:t>
            </w:r>
            <w:r w:rsidRPr="007F0C02">
              <w:rPr>
                <w:rFonts w:ascii="NTPreCursive" w:hAnsi="NTPreCursive"/>
                <w:b/>
                <w:bCs/>
                <w:sz w:val="32"/>
                <w:szCs w:val="32"/>
              </w:rPr>
              <w:t xml:space="preserve"> Friday</w:t>
            </w:r>
            <w:r w:rsidR="007C59BE">
              <w:rPr>
                <w:rFonts w:ascii="NTPreCursive" w:hAnsi="NTPreCursive"/>
                <w:sz w:val="32"/>
                <w:szCs w:val="32"/>
              </w:rPr>
              <w:t xml:space="preserve"> </w:t>
            </w:r>
            <w:r w:rsidR="007C59BE" w:rsidRPr="003868D8">
              <w:rPr>
                <w:rFonts w:ascii="NTPreCursive" w:hAnsi="NTPreCursive"/>
                <w:sz w:val="32"/>
                <w:szCs w:val="32"/>
              </w:rPr>
              <w:t xml:space="preserve"> It would be lovely to see your work on </w:t>
            </w:r>
            <w:proofErr w:type="spellStart"/>
            <w:r w:rsidR="007C59BE" w:rsidRPr="003868D8">
              <w:rPr>
                <w:rFonts w:ascii="NTPreCursive" w:hAnsi="NTPreCursive"/>
                <w:sz w:val="32"/>
                <w:szCs w:val="32"/>
              </w:rPr>
              <w:t>facebook</w:t>
            </w:r>
            <w:proofErr w:type="spellEnd"/>
            <w:r w:rsidR="007C59BE" w:rsidRPr="003868D8">
              <w:rPr>
                <w:rFonts w:ascii="NTPreCursive" w:hAnsi="NTPreCursive"/>
                <w:sz w:val="32"/>
                <w:szCs w:val="32"/>
              </w:rPr>
              <w:t xml:space="preserve"> or when we are all back to school</w:t>
            </w:r>
          </w:p>
        </w:tc>
      </w:tr>
      <w:tr w:rsidR="00B72073" w:rsidRPr="0095519E" w14:paraId="0ABBAEDE" w14:textId="77777777" w:rsidTr="008123E1">
        <w:tc>
          <w:tcPr>
            <w:tcW w:w="2640" w:type="dxa"/>
          </w:tcPr>
          <w:p w14:paraId="0297A458" w14:textId="14BE0120" w:rsidR="00B72073" w:rsidRPr="0095519E" w:rsidRDefault="007F0C02" w:rsidP="008123E1">
            <w:pPr>
              <w:rPr>
                <w:rFonts w:ascii="NTPreCursive" w:hAnsi="NTPreCursive"/>
                <w:sz w:val="32"/>
                <w:szCs w:val="32"/>
              </w:rPr>
            </w:pPr>
            <w:r w:rsidRPr="0095519E">
              <w:rPr>
                <w:rFonts w:ascii="NTPreCursive" w:hAnsi="NTPreCursive"/>
                <w:b/>
                <w:sz w:val="32"/>
                <w:szCs w:val="32"/>
              </w:rPr>
              <w:t>Physical Development/ Expressive Arts and Design</w:t>
            </w:r>
          </w:p>
        </w:tc>
        <w:tc>
          <w:tcPr>
            <w:tcW w:w="11308" w:type="dxa"/>
          </w:tcPr>
          <w:p w14:paraId="0E886AC9" w14:textId="77777777" w:rsidR="00B72073" w:rsidRPr="0095519E" w:rsidRDefault="00B72073" w:rsidP="008123E1">
            <w:pPr>
              <w:rPr>
                <w:rFonts w:ascii="NTPreCursive" w:hAnsi="NTPreCursive"/>
                <w:sz w:val="32"/>
                <w:szCs w:val="32"/>
              </w:rPr>
            </w:pPr>
            <w:r w:rsidRPr="0095519E">
              <w:rPr>
                <w:rFonts w:ascii="NTPreCursive" w:hAnsi="NTPreCursive"/>
                <w:sz w:val="32"/>
                <w:szCs w:val="32"/>
              </w:rPr>
              <w:t>Go Noodle</w:t>
            </w:r>
          </w:p>
          <w:p w14:paraId="64D44860" w14:textId="77777777" w:rsidR="00B72073" w:rsidRPr="0095519E" w:rsidRDefault="001C179C" w:rsidP="008123E1">
            <w:pPr>
              <w:rPr>
                <w:rStyle w:val="Hyperlink"/>
                <w:rFonts w:ascii="NTPreCursive" w:hAnsi="NTPreCursive"/>
                <w:sz w:val="32"/>
                <w:szCs w:val="32"/>
              </w:rPr>
            </w:pPr>
            <w:hyperlink r:id="rId6" w:history="1">
              <w:r w:rsidR="00B72073" w:rsidRPr="0095519E">
                <w:rPr>
                  <w:rStyle w:val="Hyperlink"/>
                  <w:rFonts w:ascii="NTPreCursive" w:hAnsi="NTPreCursive"/>
                  <w:sz w:val="32"/>
                  <w:szCs w:val="32"/>
                </w:rPr>
                <w:t>https://www.gonoodle.com/good-energy-at-home-kids-games-and-videos/</w:t>
              </w:r>
            </w:hyperlink>
          </w:p>
          <w:p w14:paraId="1DEB8E13" w14:textId="77777777" w:rsidR="007F0C02" w:rsidRPr="0095519E" w:rsidRDefault="007F0C02" w:rsidP="008123E1">
            <w:pPr>
              <w:rPr>
                <w:rStyle w:val="Hyperlink"/>
                <w:rFonts w:ascii="NTPreCursive" w:hAnsi="NTPreCursive"/>
                <w:sz w:val="32"/>
                <w:szCs w:val="32"/>
              </w:rPr>
            </w:pPr>
          </w:p>
          <w:p w14:paraId="7122D906" w14:textId="77777777" w:rsidR="007F0C02" w:rsidRPr="0095519E" w:rsidRDefault="007F0C02" w:rsidP="007F0C02">
            <w:pPr>
              <w:outlineLvl w:val="0"/>
              <w:rPr>
                <w:rFonts w:ascii="NTPreCursive" w:eastAsia="Times New Roman" w:hAnsi="NTPreCursive" w:cs="Arial"/>
                <w:kern w:val="36"/>
                <w:sz w:val="32"/>
                <w:szCs w:val="32"/>
                <w:lang w:eastAsia="en-GB"/>
              </w:rPr>
            </w:pPr>
            <w:r w:rsidRPr="0095519E">
              <w:rPr>
                <w:rFonts w:ascii="NTPreCursive" w:eastAsia="Times New Roman" w:hAnsi="NTPreCursive" w:cs="Arial"/>
                <w:kern w:val="36"/>
                <w:sz w:val="32"/>
                <w:szCs w:val="32"/>
                <w:lang w:eastAsia="en-GB"/>
              </w:rPr>
              <w:t>Brain Breaks - Action Songs for Children - Move and Freeze</w:t>
            </w:r>
          </w:p>
          <w:p w14:paraId="227557F2" w14:textId="60ECA607" w:rsidR="007F0C02" w:rsidRPr="0095519E" w:rsidRDefault="001C179C" w:rsidP="007F0C02">
            <w:pPr>
              <w:rPr>
                <w:rFonts w:ascii="NTPreCursive" w:hAnsi="NTPreCursive"/>
                <w:sz w:val="32"/>
                <w:szCs w:val="32"/>
              </w:rPr>
            </w:pPr>
            <w:hyperlink r:id="rId7" w:history="1">
              <w:r w:rsidR="007F0C02" w:rsidRPr="0095519E">
                <w:rPr>
                  <w:rFonts w:ascii="NTPreCursive" w:hAnsi="NTPreCursive"/>
                  <w:color w:val="0000FF"/>
                  <w:sz w:val="32"/>
                  <w:szCs w:val="32"/>
                  <w:u w:val="single"/>
                </w:rPr>
                <w:t>https://www.youtube.com/watch?v=388Q44ReOWE</w:t>
              </w:r>
            </w:hyperlink>
          </w:p>
        </w:tc>
      </w:tr>
      <w:tr w:rsidR="00A508D2" w:rsidRPr="0095519E" w14:paraId="109CBE8F" w14:textId="77777777" w:rsidTr="008123E1">
        <w:tc>
          <w:tcPr>
            <w:tcW w:w="2640" w:type="dxa"/>
          </w:tcPr>
          <w:p w14:paraId="5D3026DB" w14:textId="77777777" w:rsidR="00A508D2" w:rsidRPr="0095519E" w:rsidRDefault="00A508D2" w:rsidP="008123E1">
            <w:pPr>
              <w:rPr>
                <w:rFonts w:ascii="NTPreCursive" w:hAnsi="NTPreCursive"/>
                <w:b/>
                <w:bCs/>
                <w:sz w:val="32"/>
                <w:szCs w:val="32"/>
              </w:rPr>
            </w:pPr>
            <w:r w:rsidRPr="0095519E">
              <w:rPr>
                <w:rFonts w:ascii="NTPreCursive" w:hAnsi="NTPreCursive"/>
                <w:b/>
                <w:bCs/>
                <w:sz w:val="32"/>
                <w:szCs w:val="32"/>
              </w:rPr>
              <w:t>Literacy (story based)</w:t>
            </w:r>
          </w:p>
        </w:tc>
        <w:tc>
          <w:tcPr>
            <w:tcW w:w="11308" w:type="dxa"/>
          </w:tcPr>
          <w:p w14:paraId="1B4F7FD8" w14:textId="19DFCDC4" w:rsidR="00A508D2" w:rsidRPr="0095519E" w:rsidRDefault="0017700A" w:rsidP="008123E1">
            <w:pPr>
              <w:rPr>
                <w:rFonts w:ascii="NTPreCursive" w:hAnsi="NTPreCursive"/>
                <w:sz w:val="32"/>
                <w:szCs w:val="32"/>
              </w:rPr>
            </w:pPr>
            <w:r w:rsidRPr="0095519E">
              <w:rPr>
                <w:rFonts w:ascii="NTPreCursive" w:hAnsi="NTPreCursive"/>
                <w:sz w:val="32"/>
                <w:szCs w:val="32"/>
              </w:rPr>
              <w:t xml:space="preserve">For the next </w:t>
            </w:r>
            <w:r w:rsidRPr="0095519E">
              <w:rPr>
                <w:rFonts w:ascii="NTPreCursive" w:hAnsi="NTPreCursive"/>
                <w:b/>
                <w:sz w:val="32"/>
                <w:szCs w:val="32"/>
                <w:u w:val="single"/>
              </w:rPr>
              <w:t>two weeks</w:t>
            </w:r>
            <w:r w:rsidRPr="0095519E">
              <w:rPr>
                <w:rFonts w:ascii="NTPreCursive" w:hAnsi="NTPreCursive"/>
                <w:sz w:val="32"/>
                <w:szCs w:val="32"/>
              </w:rPr>
              <w:t xml:space="preserve">, the Reception text will be </w:t>
            </w:r>
            <w:r w:rsidRPr="0095519E">
              <w:rPr>
                <w:rFonts w:ascii="NTPreCursive" w:hAnsi="NTPreCursive"/>
                <w:b/>
                <w:sz w:val="32"/>
                <w:szCs w:val="32"/>
              </w:rPr>
              <w:t>The Amazing Adventures of Max</w:t>
            </w:r>
            <w:r w:rsidR="00A508D2" w:rsidRPr="0095519E">
              <w:rPr>
                <w:rFonts w:ascii="NTPreCursive" w:hAnsi="NTPreCursive"/>
                <w:b/>
                <w:sz w:val="32"/>
                <w:szCs w:val="32"/>
              </w:rPr>
              <w:t xml:space="preserve">. </w:t>
            </w:r>
            <w:r w:rsidR="00A508D2" w:rsidRPr="0095519E">
              <w:rPr>
                <w:rFonts w:ascii="NTPreCursive" w:hAnsi="NTPreCursive"/>
                <w:sz w:val="32"/>
                <w:szCs w:val="32"/>
              </w:rPr>
              <w:t xml:space="preserve">Please follow the activities </w:t>
            </w:r>
            <w:r w:rsidR="00B72073" w:rsidRPr="0095519E">
              <w:rPr>
                <w:rFonts w:ascii="NTPreCursive" w:hAnsi="NTPreCursive"/>
                <w:sz w:val="32"/>
                <w:szCs w:val="32"/>
              </w:rPr>
              <w:t>at your own pace.</w:t>
            </w:r>
            <w:r w:rsidR="007F0C02" w:rsidRPr="0095519E">
              <w:rPr>
                <w:rFonts w:ascii="NTPreCursive" w:hAnsi="NTPreCursive"/>
                <w:sz w:val="32"/>
                <w:szCs w:val="32"/>
              </w:rPr>
              <w:t xml:space="preserve">   Remember when your child is writing s/he must follow the Nelson script – encourage correct formation.</w:t>
            </w:r>
          </w:p>
          <w:p w14:paraId="53E8449B" w14:textId="77777777" w:rsidR="0017700A" w:rsidRPr="0095519E" w:rsidRDefault="001C179C" w:rsidP="0017700A">
            <w:pPr>
              <w:rPr>
                <w:rFonts w:ascii="NTPreCursive" w:hAnsi="NTPreCursive"/>
                <w:sz w:val="32"/>
                <w:szCs w:val="32"/>
              </w:rPr>
            </w:pPr>
            <w:hyperlink r:id="rId8" w:history="1">
              <w:r w:rsidR="0017700A" w:rsidRPr="0095519E">
                <w:rPr>
                  <w:rStyle w:val="Hyperlink"/>
                  <w:rFonts w:ascii="NTPreCursive" w:hAnsi="NTPreCursive"/>
                  <w:sz w:val="32"/>
                  <w:szCs w:val="32"/>
                </w:rPr>
                <w:t>https://www.talk4writing.com/wp-content/uploads/2020/04/Reception-Sue.pdf</w:t>
              </w:r>
            </w:hyperlink>
          </w:p>
        </w:tc>
      </w:tr>
      <w:tr w:rsidR="00A508D2" w:rsidRPr="0095519E" w14:paraId="1C2F507E" w14:textId="77777777" w:rsidTr="008123E1">
        <w:tc>
          <w:tcPr>
            <w:tcW w:w="2640" w:type="dxa"/>
          </w:tcPr>
          <w:p w14:paraId="68473C07" w14:textId="77777777" w:rsidR="00A508D2" w:rsidRPr="0095519E" w:rsidRDefault="00A508D2" w:rsidP="008123E1">
            <w:pPr>
              <w:rPr>
                <w:rFonts w:ascii="NTPreCursive" w:hAnsi="NTPreCursive"/>
                <w:b/>
                <w:bCs/>
                <w:sz w:val="32"/>
                <w:szCs w:val="32"/>
              </w:rPr>
            </w:pPr>
            <w:r w:rsidRPr="0095519E">
              <w:rPr>
                <w:rFonts w:ascii="NTPreCursive" w:hAnsi="NTPreCursive"/>
                <w:b/>
                <w:bCs/>
                <w:sz w:val="32"/>
                <w:szCs w:val="32"/>
              </w:rPr>
              <w:t>Maths</w:t>
            </w:r>
          </w:p>
        </w:tc>
        <w:tc>
          <w:tcPr>
            <w:tcW w:w="11308" w:type="dxa"/>
          </w:tcPr>
          <w:p w14:paraId="0FD6CEB5" w14:textId="77777777" w:rsidR="00A508D2" w:rsidRPr="0095519E" w:rsidRDefault="00B72073" w:rsidP="008123E1">
            <w:pPr>
              <w:rPr>
                <w:rFonts w:ascii="NTPreCursive" w:hAnsi="NTPreCursive"/>
                <w:sz w:val="32"/>
                <w:szCs w:val="32"/>
              </w:rPr>
            </w:pPr>
            <w:r w:rsidRPr="0095519E">
              <w:rPr>
                <w:rFonts w:ascii="NTPreCursive" w:hAnsi="NTPreCursive"/>
                <w:sz w:val="32"/>
                <w:szCs w:val="32"/>
              </w:rPr>
              <w:t>For this week, please follow the lessons, one lesson a day if you can.</w:t>
            </w:r>
          </w:p>
          <w:p w14:paraId="67EA8063" w14:textId="77777777" w:rsidR="00B72073" w:rsidRPr="0095519E" w:rsidRDefault="001C179C" w:rsidP="008123E1">
            <w:pPr>
              <w:rPr>
                <w:rStyle w:val="Hyperlink"/>
                <w:rFonts w:ascii="NTPreCursive" w:hAnsi="NTPreCursive"/>
                <w:sz w:val="32"/>
                <w:szCs w:val="32"/>
              </w:rPr>
            </w:pPr>
            <w:hyperlink r:id="rId9" w:history="1">
              <w:r w:rsidR="0017700A" w:rsidRPr="0095519E">
                <w:rPr>
                  <w:rStyle w:val="Hyperlink"/>
                  <w:rFonts w:ascii="NTPreCursive" w:hAnsi="NTPreCursive"/>
                  <w:sz w:val="32"/>
                  <w:szCs w:val="32"/>
                </w:rPr>
                <w:t>https://whiterosemaths.com/homelearning/early-years/</w:t>
              </w:r>
            </w:hyperlink>
          </w:p>
          <w:p w14:paraId="3EC4BA63" w14:textId="2A4C50D9" w:rsidR="007F0C02" w:rsidRPr="0095519E" w:rsidRDefault="007F0C02" w:rsidP="008123E1">
            <w:pPr>
              <w:rPr>
                <w:rFonts w:ascii="NTPreCursive" w:hAnsi="NTPreCursive"/>
                <w:sz w:val="32"/>
                <w:szCs w:val="32"/>
              </w:rPr>
            </w:pPr>
            <w:r w:rsidRPr="0095519E">
              <w:rPr>
                <w:rStyle w:val="Hyperlink"/>
                <w:rFonts w:ascii="NTPreCursive" w:hAnsi="NTPreCursive"/>
                <w:color w:val="auto"/>
                <w:sz w:val="32"/>
                <w:szCs w:val="32"/>
                <w:u w:val="none"/>
              </w:rPr>
              <w:t xml:space="preserve">Focus on the </w:t>
            </w:r>
            <w:r w:rsidRPr="0095519E">
              <w:rPr>
                <w:rStyle w:val="Hyperlink"/>
                <w:rFonts w:ascii="NTPreCursive" w:hAnsi="NTPreCursive"/>
                <w:b/>
                <w:color w:val="auto"/>
                <w:sz w:val="32"/>
                <w:szCs w:val="32"/>
                <w:u w:val="none"/>
              </w:rPr>
              <w:t>development matters</w:t>
            </w:r>
            <w:r w:rsidRPr="0095519E">
              <w:rPr>
                <w:rStyle w:val="Hyperlink"/>
                <w:rFonts w:ascii="NTPreCursive" w:hAnsi="NTPreCursive"/>
                <w:color w:val="auto"/>
                <w:sz w:val="32"/>
                <w:szCs w:val="32"/>
                <w:u w:val="none"/>
              </w:rPr>
              <w:t xml:space="preserve"> and </w:t>
            </w:r>
            <w:r w:rsidRPr="0095519E">
              <w:rPr>
                <w:rStyle w:val="Hyperlink"/>
                <w:rFonts w:ascii="NTPreCursive" w:hAnsi="NTPreCursive"/>
                <w:b/>
                <w:color w:val="auto"/>
                <w:sz w:val="32"/>
                <w:szCs w:val="32"/>
                <w:u w:val="none"/>
              </w:rPr>
              <w:t>Early Learning Goal</w:t>
            </w:r>
            <w:r w:rsidRPr="0095519E">
              <w:rPr>
                <w:rStyle w:val="Hyperlink"/>
                <w:rFonts w:ascii="NTPreCursive" w:hAnsi="NTPreCursive"/>
                <w:color w:val="auto"/>
                <w:sz w:val="32"/>
                <w:szCs w:val="32"/>
                <w:u w:val="none"/>
              </w:rPr>
              <w:t xml:space="preserve"> at the end of each session &amp; if you would like do extra practical activities based on these then that would be great. Constant repetition of concepts and problem solving will be beneficial.</w:t>
            </w:r>
          </w:p>
        </w:tc>
      </w:tr>
      <w:tr w:rsidR="008123E1" w:rsidRPr="0095519E" w14:paraId="65D0F3A2" w14:textId="77777777" w:rsidTr="008123E1">
        <w:tc>
          <w:tcPr>
            <w:tcW w:w="2640" w:type="dxa"/>
          </w:tcPr>
          <w:p w14:paraId="5E2FB429" w14:textId="77777777" w:rsidR="008123E1" w:rsidRPr="0095519E" w:rsidRDefault="008123E1" w:rsidP="008123E1">
            <w:pPr>
              <w:rPr>
                <w:rFonts w:ascii="NTPreCursive" w:hAnsi="NTPreCursive"/>
                <w:b/>
                <w:bCs/>
                <w:sz w:val="32"/>
                <w:szCs w:val="32"/>
              </w:rPr>
            </w:pPr>
            <w:r w:rsidRPr="0095519E">
              <w:rPr>
                <w:rFonts w:ascii="NTPreCursive" w:hAnsi="NTPreCursive"/>
                <w:b/>
                <w:bCs/>
                <w:sz w:val="32"/>
                <w:szCs w:val="32"/>
              </w:rPr>
              <w:t>Phonics/spellings</w:t>
            </w:r>
          </w:p>
        </w:tc>
        <w:tc>
          <w:tcPr>
            <w:tcW w:w="11308" w:type="dxa"/>
          </w:tcPr>
          <w:p w14:paraId="671F602F" w14:textId="77777777" w:rsidR="00313C9B" w:rsidRPr="0095519E" w:rsidRDefault="00313C9B" w:rsidP="00313C9B">
            <w:pPr>
              <w:rPr>
                <w:rFonts w:ascii="NTPreCursive" w:eastAsia="Comic Sans MS" w:hAnsi="NTPreCursive" w:cs="Comic Sans MS"/>
                <w:sz w:val="32"/>
                <w:szCs w:val="32"/>
              </w:rPr>
            </w:pPr>
            <w:r w:rsidRPr="0095519E">
              <w:rPr>
                <w:rFonts w:ascii="NTPreCursive" w:eastAsia="Comic Sans MS" w:hAnsi="NTPreCursive" w:cs="Comic Sans MS"/>
                <w:sz w:val="32"/>
                <w:szCs w:val="32"/>
              </w:rPr>
              <w:t xml:space="preserve">Every day there will be a Read Write Inc speed sounds video from </w:t>
            </w:r>
            <w:r w:rsidRPr="0095519E">
              <w:rPr>
                <w:rFonts w:ascii="NTPreCursive" w:eastAsia="Comic Sans MS" w:hAnsi="NTPreCursive" w:cs="Comic Sans MS"/>
                <w:b/>
                <w:sz w:val="32"/>
                <w:szCs w:val="32"/>
              </w:rPr>
              <w:t>Ruth Miskin</w:t>
            </w:r>
            <w:r w:rsidRPr="0095519E">
              <w:rPr>
                <w:rFonts w:ascii="NTPreCursive" w:eastAsia="Comic Sans MS" w:hAnsi="NTPreCursive" w:cs="Comic Sans MS"/>
                <w:sz w:val="32"/>
                <w:szCs w:val="32"/>
              </w:rPr>
              <w:t xml:space="preserve"> </w:t>
            </w:r>
            <w:r w:rsidRPr="0095519E">
              <w:rPr>
                <w:rFonts w:ascii="NTPreCursive" w:eastAsia="Comic Sans MS" w:hAnsi="NTPreCursive" w:cs="Comic Sans MS"/>
                <w:b/>
                <w:sz w:val="32"/>
                <w:szCs w:val="32"/>
              </w:rPr>
              <w:t>Training</w:t>
            </w:r>
            <w:r w:rsidRPr="0095519E">
              <w:rPr>
                <w:rFonts w:ascii="NTPreCursive" w:eastAsia="Comic Sans MS" w:hAnsi="NTPreCursive" w:cs="Comic Sans MS"/>
                <w:sz w:val="32"/>
                <w:szCs w:val="32"/>
              </w:rPr>
              <w:t xml:space="preserve"> on Facebook and YouTube. Please select the videos that match up to your child’s sound pack that was sent home at the beginning of school closures.</w:t>
            </w:r>
          </w:p>
          <w:p w14:paraId="39B9DC5E" w14:textId="77777777" w:rsidR="00313C9B" w:rsidRPr="0095519E" w:rsidRDefault="00313C9B" w:rsidP="00313C9B">
            <w:pPr>
              <w:rPr>
                <w:rFonts w:ascii="NTPreCursive" w:eastAsia="Comic Sans MS" w:hAnsi="NTPreCursive" w:cs="Comic Sans MS"/>
                <w:sz w:val="32"/>
                <w:szCs w:val="32"/>
              </w:rPr>
            </w:pPr>
          </w:p>
          <w:p w14:paraId="2A47CE34" w14:textId="77777777" w:rsidR="00313C9B" w:rsidRPr="0095519E" w:rsidRDefault="00313C9B" w:rsidP="00313C9B">
            <w:pPr>
              <w:rPr>
                <w:rFonts w:ascii="NTPreCursive" w:eastAsia="Comic Sans MS" w:hAnsi="NTPreCursive" w:cs="Comic Sans MS"/>
                <w:sz w:val="32"/>
                <w:szCs w:val="32"/>
              </w:rPr>
            </w:pPr>
            <w:r w:rsidRPr="0095519E">
              <w:rPr>
                <w:rFonts w:ascii="NTPreCursive" w:eastAsia="Comic Sans MS" w:hAnsi="NTPreCursive" w:cs="Comic Sans MS"/>
                <w:sz w:val="32"/>
                <w:szCs w:val="32"/>
              </w:rPr>
              <w:t>Also for more reading practice, if your child has a Read Write Inc Book then please look at</w:t>
            </w:r>
          </w:p>
          <w:p w14:paraId="1FBE6261" w14:textId="77777777" w:rsidR="008123E1" w:rsidRPr="0095519E" w:rsidRDefault="00313C9B" w:rsidP="00E410E7">
            <w:pPr>
              <w:pBdr>
                <w:top w:val="nil"/>
                <w:left w:val="nil"/>
                <w:bottom w:val="nil"/>
                <w:right w:val="nil"/>
                <w:between w:val="nil"/>
              </w:pBdr>
              <w:spacing w:after="200" w:line="276" w:lineRule="auto"/>
              <w:rPr>
                <w:rFonts w:ascii="NTPreCursive" w:eastAsia="Comic Sans MS" w:hAnsi="NTPreCursive" w:cs="Comic Sans MS"/>
                <w:b/>
                <w:sz w:val="32"/>
                <w:szCs w:val="32"/>
              </w:rPr>
            </w:pPr>
            <w:r w:rsidRPr="0095519E">
              <w:rPr>
                <w:rFonts w:ascii="NTPreCursive" w:eastAsia="Comic Sans MS" w:hAnsi="NTPreCursive" w:cs="Comic Sans MS"/>
                <w:sz w:val="32"/>
                <w:szCs w:val="32"/>
              </w:rPr>
              <w:t xml:space="preserve">Oxford Owl Read Write </w:t>
            </w:r>
            <w:proofErr w:type="spellStart"/>
            <w:r w:rsidRPr="0095519E">
              <w:rPr>
                <w:rFonts w:ascii="NTPreCursive" w:eastAsia="Comic Sans MS" w:hAnsi="NTPreCursive" w:cs="Comic Sans MS"/>
                <w:sz w:val="32"/>
                <w:szCs w:val="32"/>
              </w:rPr>
              <w:t>Inc</w:t>
            </w:r>
            <w:proofErr w:type="spellEnd"/>
            <w:r w:rsidRPr="0095519E">
              <w:rPr>
                <w:rFonts w:ascii="NTPreCursive" w:eastAsia="Comic Sans MS" w:hAnsi="NTPreCursive" w:cs="Comic Sans MS"/>
                <w:sz w:val="32"/>
                <w:szCs w:val="32"/>
              </w:rPr>
              <w:t xml:space="preserve"> </w:t>
            </w:r>
            <w:proofErr w:type="spellStart"/>
            <w:r w:rsidRPr="0095519E">
              <w:rPr>
                <w:rFonts w:ascii="NTPreCursive" w:eastAsia="Comic Sans MS" w:hAnsi="NTPreCursive" w:cs="Comic Sans MS"/>
                <w:sz w:val="32"/>
                <w:szCs w:val="32"/>
              </w:rPr>
              <w:t>ebook</w:t>
            </w:r>
            <w:proofErr w:type="spellEnd"/>
            <w:r w:rsidRPr="0095519E">
              <w:rPr>
                <w:rFonts w:ascii="NTPreCursive" w:eastAsia="Comic Sans MS" w:hAnsi="NTPreCursive" w:cs="Comic Sans MS"/>
                <w:sz w:val="32"/>
                <w:szCs w:val="32"/>
              </w:rPr>
              <w:t xml:space="preserve"> library (</w:t>
            </w:r>
            <w:hyperlink r:id="rId10" w:history="1">
              <w:r w:rsidR="0017700A" w:rsidRPr="0095519E">
                <w:rPr>
                  <w:rStyle w:val="Hyperlink"/>
                  <w:rFonts w:ascii="NTPreCursive" w:eastAsia="Comic Sans MS" w:hAnsi="NTPreCursive" w:cs="Comic Sans MS"/>
                  <w:sz w:val="32"/>
                  <w:szCs w:val="32"/>
                </w:rPr>
                <w:t>https://www.oxfordowl.co.uk/home/reading-site/find-a-ook/library-page?view=image&amp;series=Read+Write+Inc.</w:t>
              </w:r>
            </w:hyperlink>
            <w:r w:rsidRPr="0095519E">
              <w:rPr>
                <w:rFonts w:ascii="NTPreCursive" w:eastAsia="Comic Sans MS" w:hAnsi="NTPreCursive" w:cs="Comic Sans MS"/>
                <w:sz w:val="32"/>
                <w:szCs w:val="32"/>
              </w:rPr>
              <w:t>)</w:t>
            </w:r>
          </w:p>
        </w:tc>
      </w:tr>
      <w:tr w:rsidR="00B72073" w:rsidRPr="0095519E" w14:paraId="43C290E2" w14:textId="77777777" w:rsidTr="008123E1">
        <w:tc>
          <w:tcPr>
            <w:tcW w:w="2640" w:type="dxa"/>
          </w:tcPr>
          <w:p w14:paraId="1C1F8A3C" w14:textId="1C59C5E9" w:rsidR="00B72073" w:rsidRPr="0095519E" w:rsidRDefault="00B72073" w:rsidP="008123E1">
            <w:pPr>
              <w:rPr>
                <w:rFonts w:ascii="NTPreCursive" w:hAnsi="NTPreCursive"/>
                <w:b/>
                <w:bCs/>
                <w:sz w:val="32"/>
                <w:szCs w:val="32"/>
              </w:rPr>
            </w:pPr>
            <w:r w:rsidRPr="0095519E">
              <w:rPr>
                <w:rFonts w:ascii="NTPreCursive" w:hAnsi="NTPreCursive"/>
                <w:b/>
                <w:bCs/>
                <w:sz w:val="32"/>
                <w:szCs w:val="32"/>
              </w:rPr>
              <w:lastRenderedPageBreak/>
              <w:t>Topic</w:t>
            </w:r>
            <w:r w:rsidR="008123E1" w:rsidRPr="0095519E">
              <w:rPr>
                <w:rFonts w:ascii="NTPreCursive" w:hAnsi="NTPreCursive"/>
                <w:b/>
                <w:bCs/>
                <w:sz w:val="32"/>
                <w:szCs w:val="32"/>
              </w:rPr>
              <w:t xml:space="preserve">: </w:t>
            </w:r>
            <w:r w:rsidR="007F0C02" w:rsidRPr="0095519E">
              <w:rPr>
                <w:rFonts w:ascii="NTPreCursive" w:hAnsi="NTPreCursive"/>
                <w:b/>
                <w:bCs/>
                <w:sz w:val="32"/>
                <w:szCs w:val="32"/>
              </w:rPr>
              <w:t>Weather</w:t>
            </w:r>
          </w:p>
        </w:tc>
        <w:tc>
          <w:tcPr>
            <w:tcW w:w="11308" w:type="dxa"/>
          </w:tcPr>
          <w:p w14:paraId="0106E75C" w14:textId="77777777" w:rsidR="00313C9B" w:rsidRPr="0095519E" w:rsidRDefault="00313C9B" w:rsidP="00313C9B">
            <w:pPr>
              <w:rPr>
                <w:rFonts w:ascii="NTPreCursive" w:hAnsi="NTPreCursive"/>
                <w:sz w:val="32"/>
                <w:szCs w:val="32"/>
              </w:rPr>
            </w:pPr>
            <w:r w:rsidRPr="0095519E">
              <w:rPr>
                <w:rFonts w:ascii="NTPreCursive" w:hAnsi="NTPreCursive"/>
                <w:sz w:val="32"/>
                <w:szCs w:val="32"/>
              </w:rPr>
              <w:t>For topic we are taking a school wide approach so please choose activities you feel are appropriate for your child. Be as creative as you want and make it as tricky or as easy as you need to!</w:t>
            </w:r>
          </w:p>
          <w:p w14:paraId="00E65372" w14:textId="77777777" w:rsidR="00313C9B" w:rsidRPr="0095519E" w:rsidRDefault="00313C9B" w:rsidP="008123E1">
            <w:pPr>
              <w:rPr>
                <w:rFonts w:ascii="NTPreCursive" w:hAnsi="NTPreCursive"/>
                <w:sz w:val="32"/>
                <w:szCs w:val="32"/>
              </w:rPr>
            </w:pPr>
          </w:p>
          <w:p w14:paraId="336A3E8F" w14:textId="77777777" w:rsidR="007F0C02" w:rsidRPr="0095519E" w:rsidRDefault="007F0C02" w:rsidP="007F0C02">
            <w:pPr>
              <w:pStyle w:val="NormalWeb"/>
              <w:rPr>
                <w:rFonts w:ascii="NTPreCursive" w:hAnsi="NTPreCursive"/>
                <w:color w:val="000000"/>
                <w:sz w:val="32"/>
                <w:szCs w:val="32"/>
              </w:rPr>
            </w:pPr>
            <w:r w:rsidRPr="0095519E">
              <w:rPr>
                <w:rFonts w:ascii="NTPreCursive" w:hAnsi="NTPreCursive"/>
                <w:color w:val="000000"/>
                <w:sz w:val="32"/>
                <w:szCs w:val="32"/>
              </w:rPr>
              <w:t xml:space="preserve">Read the story </w:t>
            </w:r>
            <w:r w:rsidRPr="0095519E">
              <w:rPr>
                <w:rFonts w:ascii="NTPreCursive" w:hAnsi="NTPreCursive"/>
                <w:b/>
                <w:bCs/>
                <w:color w:val="000000"/>
                <w:sz w:val="32"/>
                <w:szCs w:val="32"/>
              </w:rPr>
              <w:t>Rain</w:t>
            </w:r>
            <w:r w:rsidRPr="0095519E">
              <w:rPr>
                <w:rFonts w:ascii="NTPreCursive" w:hAnsi="NTPreCursive"/>
                <w:color w:val="000000"/>
                <w:sz w:val="32"/>
                <w:szCs w:val="32"/>
              </w:rPr>
              <w:t xml:space="preserve"> by Sam Usher </w:t>
            </w:r>
            <w:r w:rsidRPr="0095519E">
              <w:rPr>
                <w:rFonts w:ascii="NTPreCursive" w:hAnsi="NTPreCursive"/>
                <w:color w:val="2E74B5" w:themeColor="accent1" w:themeShade="BF"/>
                <w:sz w:val="32"/>
                <w:szCs w:val="32"/>
              </w:rPr>
              <w:t xml:space="preserve">https://www.youtube.com/watch?v=yzV3SRXOh-w </w:t>
            </w:r>
            <w:r w:rsidRPr="0095519E">
              <w:rPr>
                <w:rFonts w:ascii="NTPreCursive" w:hAnsi="NTPreCursive"/>
                <w:color w:val="000000"/>
                <w:sz w:val="32"/>
                <w:szCs w:val="32"/>
              </w:rPr>
              <w:t>optional, but used as a stimulus for the following activities:</w:t>
            </w:r>
          </w:p>
          <w:p w14:paraId="0DEEBF68" w14:textId="1117A5ED" w:rsidR="007F0C02" w:rsidRPr="0095519E" w:rsidRDefault="007F0C02" w:rsidP="007F0C02">
            <w:pPr>
              <w:pStyle w:val="NormalWeb"/>
              <w:rPr>
                <w:rFonts w:ascii="NTPreCursive" w:hAnsi="NTPreCursive"/>
                <w:color w:val="000000"/>
                <w:sz w:val="32"/>
                <w:szCs w:val="32"/>
              </w:rPr>
            </w:pPr>
            <w:r w:rsidRPr="0095519E">
              <w:rPr>
                <w:rFonts w:ascii="NTPreCursive" w:hAnsi="NTPreCursive"/>
                <w:color w:val="000000"/>
                <w:sz w:val="32"/>
                <w:szCs w:val="32"/>
              </w:rPr>
              <w:t xml:space="preserve">Watch this video about the weather and weather journals: </w:t>
            </w:r>
            <w:r w:rsidRPr="0095519E">
              <w:rPr>
                <w:rFonts w:ascii="NTPreCursive" w:hAnsi="NTPreCursive"/>
                <w:color w:val="2E74B5" w:themeColor="accent1" w:themeShade="BF"/>
                <w:sz w:val="32"/>
                <w:szCs w:val="32"/>
              </w:rPr>
              <w:t>https://www.youtube.com/watch?v=Uo8lbeVVb4M</w:t>
            </w:r>
          </w:p>
          <w:p w14:paraId="1B31A8E3" w14:textId="22FB157E" w:rsidR="007F0C02" w:rsidRPr="0095519E" w:rsidRDefault="007F0C02" w:rsidP="007F0C02">
            <w:pPr>
              <w:pStyle w:val="NormalWeb"/>
              <w:rPr>
                <w:rFonts w:ascii="NTPreCursive" w:hAnsi="NTPreCursive"/>
                <w:color w:val="000000"/>
                <w:sz w:val="32"/>
                <w:szCs w:val="32"/>
              </w:rPr>
            </w:pPr>
            <w:r w:rsidRPr="0095519E">
              <w:rPr>
                <w:rFonts w:ascii="NTPreCursive" w:hAnsi="NTPreCursive"/>
                <w:color w:val="000000"/>
                <w:sz w:val="32"/>
                <w:szCs w:val="32"/>
              </w:rPr>
              <w:t>Start your own weather journal and see how the weather changes throughout the week!</w:t>
            </w:r>
          </w:p>
          <w:p w14:paraId="5B28D777" w14:textId="2AD872CE" w:rsidR="007F0C02" w:rsidRPr="0095519E" w:rsidRDefault="007F0C02" w:rsidP="007F0C02">
            <w:pPr>
              <w:pStyle w:val="NormalWeb"/>
              <w:rPr>
                <w:rFonts w:ascii="NTPreCursive" w:hAnsi="NTPreCursive"/>
                <w:color w:val="000000"/>
                <w:sz w:val="32"/>
                <w:szCs w:val="32"/>
              </w:rPr>
            </w:pPr>
            <w:r w:rsidRPr="0095519E">
              <w:rPr>
                <w:rFonts w:ascii="NTPreCursive" w:hAnsi="NTPreCursive"/>
                <w:color w:val="000000"/>
                <w:sz w:val="32"/>
                <w:szCs w:val="32"/>
              </w:rPr>
              <w:lastRenderedPageBreak/>
              <w:t>Write a list of all the things you can do in different weathers, what can you do in the snow? Sunshine? Rain?</w:t>
            </w:r>
          </w:p>
          <w:p w14:paraId="48DEE99D" w14:textId="73B68C90" w:rsidR="007F0C02" w:rsidRPr="0095519E" w:rsidRDefault="007F0C02" w:rsidP="007F0C02">
            <w:pPr>
              <w:pStyle w:val="NormalWeb"/>
              <w:rPr>
                <w:rFonts w:ascii="NTPreCursive" w:hAnsi="NTPreCursive"/>
                <w:color w:val="000000"/>
                <w:sz w:val="32"/>
                <w:szCs w:val="32"/>
              </w:rPr>
            </w:pPr>
            <w:r w:rsidRPr="0095519E">
              <w:rPr>
                <w:rFonts w:ascii="NTPreCursive" w:hAnsi="NTPreCursive"/>
                <w:color w:val="000000"/>
                <w:sz w:val="32"/>
                <w:szCs w:val="32"/>
              </w:rPr>
              <w:t>Design and make a wind chime out of recyclable materials.</w:t>
            </w:r>
          </w:p>
          <w:p w14:paraId="2AB50FC4" w14:textId="2A4481B4" w:rsidR="007F0C02" w:rsidRPr="0095519E" w:rsidRDefault="007F0C02" w:rsidP="007F0C02">
            <w:pPr>
              <w:pStyle w:val="NormalWeb"/>
              <w:rPr>
                <w:rFonts w:ascii="NTPreCursive" w:hAnsi="NTPreCursive"/>
                <w:color w:val="000000"/>
                <w:sz w:val="32"/>
                <w:szCs w:val="32"/>
              </w:rPr>
            </w:pPr>
            <w:r w:rsidRPr="0095519E">
              <w:rPr>
                <w:rFonts w:ascii="NTPreCursive" w:hAnsi="NTPreCursive"/>
                <w:color w:val="000000"/>
                <w:sz w:val="32"/>
                <w:szCs w:val="32"/>
              </w:rPr>
              <w:t>Use a jug to measure and record the rainfall over the week, can you make a graph or table to record your results?</w:t>
            </w:r>
          </w:p>
          <w:p w14:paraId="7F2AA2F9" w14:textId="5F706C72" w:rsidR="007F0C02" w:rsidRPr="0095519E" w:rsidRDefault="007F0C02" w:rsidP="007F0C02">
            <w:pPr>
              <w:pStyle w:val="NormalWeb"/>
              <w:rPr>
                <w:rFonts w:ascii="NTPreCursive" w:hAnsi="NTPreCursive"/>
                <w:color w:val="000000"/>
                <w:sz w:val="32"/>
                <w:szCs w:val="32"/>
              </w:rPr>
            </w:pPr>
            <w:r w:rsidRPr="0095519E">
              <w:rPr>
                <w:rFonts w:ascii="NTPreCursive" w:hAnsi="NTPreCursive"/>
                <w:color w:val="000000"/>
                <w:sz w:val="32"/>
                <w:szCs w:val="32"/>
              </w:rPr>
              <w:t>Design some wellies and a rain coat for the character in the story.</w:t>
            </w:r>
          </w:p>
          <w:p w14:paraId="21BB2352" w14:textId="6D176440" w:rsidR="007F0C02" w:rsidRPr="0095519E" w:rsidRDefault="007F0C02" w:rsidP="007F0C02">
            <w:pPr>
              <w:pStyle w:val="NormalWeb"/>
              <w:rPr>
                <w:rFonts w:ascii="NTPreCursive" w:hAnsi="NTPreCursive"/>
                <w:color w:val="000000"/>
                <w:sz w:val="32"/>
                <w:szCs w:val="32"/>
              </w:rPr>
            </w:pPr>
            <w:r w:rsidRPr="0095519E">
              <w:rPr>
                <w:rFonts w:ascii="NTPreCursive" w:hAnsi="NTPreCursive"/>
                <w:color w:val="000000"/>
                <w:sz w:val="32"/>
                <w:szCs w:val="32"/>
              </w:rPr>
              <w:t>Draw yourself in each season, what is the weather like and what would you wear?</w:t>
            </w:r>
          </w:p>
          <w:p w14:paraId="2346B3D1" w14:textId="55618DB7" w:rsidR="007F0C02" w:rsidRPr="0095519E" w:rsidRDefault="007F0C02" w:rsidP="007F0C02">
            <w:pPr>
              <w:pStyle w:val="NormalWeb"/>
              <w:rPr>
                <w:rFonts w:ascii="NTPreCursive" w:hAnsi="NTPreCursive"/>
                <w:color w:val="000000"/>
                <w:sz w:val="32"/>
                <w:szCs w:val="32"/>
              </w:rPr>
            </w:pPr>
            <w:r w:rsidRPr="0095519E">
              <w:rPr>
                <w:rFonts w:ascii="NTPreCursive" w:hAnsi="NTPreCursive"/>
                <w:color w:val="000000"/>
                <w:sz w:val="32"/>
                <w:szCs w:val="32"/>
              </w:rPr>
              <w:t>Think about how to be safe in the sun, draw a picture or create a poster to show your friends how to be safe in the sun.</w:t>
            </w:r>
          </w:p>
          <w:p w14:paraId="0EF40DD0" w14:textId="3721BCAD" w:rsidR="00B72073" w:rsidRPr="001C179C" w:rsidRDefault="007F0C02" w:rsidP="001C179C">
            <w:pPr>
              <w:pStyle w:val="NormalWeb"/>
              <w:rPr>
                <w:rFonts w:ascii="NTPreCursive" w:hAnsi="NTPreCursive"/>
                <w:color w:val="000000"/>
                <w:sz w:val="32"/>
                <w:szCs w:val="32"/>
              </w:rPr>
            </w:pPr>
            <w:r w:rsidRPr="0095519E">
              <w:rPr>
                <w:rFonts w:ascii="NTPreCursive" w:hAnsi="NTPreCursive"/>
                <w:color w:val="000000"/>
                <w:sz w:val="32"/>
                <w:szCs w:val="32"/>
              </w:rPr>
              <w:t xml:space="preserve">Ball skills with Mrs. Penfold- see video on </w:t>
            </w:r>
            <w:proofErr w:type="spellStart"/>
            <w:r w:rsidRPr="0095519E">
              <w:rPr>
                <w:rFonts w:ascii="NTPreCursive" w:hAnsi="NTPreCursive"/>
                <w:color w:val="000000"/>
                <w:sz w:val="32"/>
                <w:szCs w:val="32"/>
              </w:rPr>
              <w:t>facebook</w:t>
            </w:r>
            <w:proofErr w:type="spellEnd"/>
            <w:r w:rsidRPr="0095519E">
              <w:rPr>
                <w:rFonts w:ascii="NTPreCursive" w:hAnsi="NTPreCursive"/>
                <w:color w:val="000000"/>
                <w:sz w:val="32"/>
                <w:szCs w:val="32"/>
              </w:rPr>
              <w:t xml:space="preserve"> page.</w:t>
            </w:r>
            <w:bookmarkStart w:id="0" w:name="_GoBack"/>
            <w:bookmarkEnd w:id="0"/>
          </w:p>
        </w:tc>
      </w:tr>
    </w:tbl>
    <w:p w14:paraId="1A3D05A8" w14:textId="77777777" w:rsidR="008123E1" w:rsidRPr="0095519E" w:rsidRDefault="008123E1" w:rsidP="008123E1">
      <w:pPr>
        <w:rPr>
          <w:rFonts w:ascii="NTPreCursive" w:hAnsi="NTPreCursive"/>
          <w:sz w:val="32"/>
          <w:szCs w:val="32"/>
        </w:rPr>
      </w:pPr>
    </w:p>
    <w:p w14:paraId="320ECE35" w14:textId="77777777" w:rsidR="008123E1" w:rsidRPr="0095519E" w:rsidRDefault="008123E1" w:rsidP="008123E1">
      <w:pPr>
        <w:rPr>
          <w:rFonts w:ascii="NTPreCursive" w:hAnsi="NTPreCursive"/>
          <w:sz w:val="32"/>
          <w:szCs w:val="32"/>
        </w:rPr>
      </w:pPr>
    </w:p>
    <w:p w14:paraId="7D09885D" w14:textId="77777777" w:rsidR="00604A94" w:rsidRPr="0095519E" w:rsidRDefault="00604A94">
      <w:pPr>
        <w:rPr>
          <w:rFonts w:ascii="NTPreCursive" w:hAnsi="NTPreCursive"/>
          <w:sz w:val="32"/>
          <w:szCs w:val="32"/>
          <w:u w:val="single"/>
        </w:rPr>
      </w:pPr>
    </w:p>
    <w:sectPr w:rsidR="00604A94" w:rsidRPr="0095519E" w:rsidSect="00A508D2">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7E323" w14:textId="77777777" w:rsidR="00313C9B" w:rsidRDefault="00313C9B" w:rsidP="00313C9B">
      <w:pPr>
        <w:spacing w:after="0" w:line="240" w:lineRule="auto"/>
      </w:pPr>
      <w:r>
        <w:separator/>
      </w:r>
    </w:p>
  </w:endnote>
  <w:endnote w:type="continuationSeparator" w:id="0">
    <w:p w14:paraId="196C6EC6" w14:textId="77777777" w:rsidR="00313C9B" w:rsidRDefault="00313C9B" w:rsidP="0031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
    <w:altName w:val="Calibri"/>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15211" w14:textId="77777777" w:rsidR="00313C9B" w:rsidRDefault="00313C9B" w:rsidP="00313C9B">
      <w:pPr>
        <w:spacing w:after="0" w:line="240" w:lineRule="auto"/>
      </w:pPr>
      <w:r>
        <w:separator/>
      </w:r>
    </w:p>
  </w:footnote>
  <w:footnote w:type="continuationSeparator" w:id="0">
    <w:p w14:paraId="73A0BE3A" w14:textId="77777777" w:rsidR="00313C9B" w:rsidRDefault="00313C9B" w:rsidP="00313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D679A" w14:textId="77777777" w:rsidR="00313C9B" w:rsidRDefault="000D4600" w:rsidP="00313C9B">
    <w:pPr>
      <w:rPr>
        <w:rFonts w:ascii="NTPreCursive" w:hAnsi="NTPreCursive"/>
        <w:sz w:val="44"/>
        <w:szCs w:val="44"/>
        <w:u w:val="single"/>
      </w:rPr>
    </w:pPr>
    <w:r>
      <w:rPr>
        <w:rFonts w:ascii="NTPreCursive" w:hAnsi="NTPreCursive"/>
        <w:sz w:val="44"/>
        <w:szCs w:val="44"/>
        <w:u w:val="single"/>
      </w:rPr>
      <w:t>22</w:t>
    </w:r>
    <w:r w:rsidR="0017700A">
      <w:rPr>
        <w:rFonts w:ascii="NTPreCursive" w:hAnsi="NTPreCursive"/>
        <w:sz w:val="44"/>
        <w:szCs w:val="44"/>
        <w:u w:val="single"/>
      </w:rPr>
      <w:t xml:space="preserve">/06/20 </w:t>
    </w:r>
    <w:r w:rsidR="00313C9B">
      <w:rPr>
        <w:rFonts w:ascii="NTPreCursive" w:hAnsi="NTPreCursive"/>
        <w:sz w:val="44"/>
        <w:szCs w:val="44"/>
        <w:u w:val="single"/>
      </w:rPr>
      <w:t>Reception</w:t>
    </w:r>
    <w:r w:rsidR="00313C9B" w:rsidRPr="008123E1">
      <w:rPr>
        <w:rFonts w:ascii="NTPreCursive" w:hAnsi="NTPreCursive"/>
        <w:sz w:val="44"/>
        <w:szCs w:val="44"/>
        <w:u w:val="single"/>
      </w:rPr>
      <w:t xml:space="preserve">: Week </w:t>
    </w:r>
    <w:r w:rsidR="0017700A">
      <w:rPr>
        <w:rFonts w:ascii="NTPreCursive" w:hAnsi="NTPreCursive"/>
        <w:sz w:val="44"/>
        <w:szCs w:val="44"/>
        <w:u w:val="single"/>
      </w:rPr>
      <w:t>3</w:t>
    </w:r>
    <w:r w:rsidR="00313C9B" w:rsidRPr="008123E1">
      <w:rPr>
        <w:rFonts w:ascii="NTPreCursive" w:hAnsi="NTPreCursive"/>
        <w:sz w:val="44"/>
        <w:szCs w:val="44"/>
        <w:u w:val="single"/>
      </w:rPr>
      <w:t xml:space="preserve"> Home learning</w:t>
    </w:r>
  </w:p>
  <w:p w14:paraId="720C73C1" w14:textId="77777777" w:rsidR="00313C9B" w:rsidRDefault="00313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D2"/>
    <w:rsid w:val="000D4600"/>
    <w:rsid w:val="0017700A"/>
    <w:rsid w:val="001C179C"/>
    <w:rsid w:val="00313C9B"/>
    <w:rsid w:val="003E5CFD"/>
    <w:rsid w:val="00604A94"/>
    <w:rsid w:val="007708F1"/>
    <w:rsid w:val="007835F7"/>
    <w:rsid w:val="007C59BE"/>
    <w:rsid w:val="007F0C02"/>
    <w:rsid w:val="008123E1"/>
    <w:rsid w:val="0095519E"/>
    <w:rsid w:val="00976BF1"/>
    <w:rsid w:val="00A36752"/>
    <w:rsid w:val="00A508D2"/>
    <w:rsid w:val="00B2695D"/>
    <w:rsid w:val="00B5774D"/>
    <w:rsid w:val="00B72073"/>
    <w:rsid w:val="00B74D7B"/>
    <w:rsid w:val="00BF291A"/>
    <w:rsid w:val="00C036E7"/>
    <w:rsid w:val="00E410E7"/>
    <w:rsid w:val="00E90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5A6B"/>
  <w15:chartTrackingRefBased/>
  <w15:docId w15:val="{3029B44D-BB4F-4658-BD32-AAB25A20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character" w:styleId="FollowedHyperlink">
    <w:name w:val="FollowedHyperlink"/>
    <w:basedOn w:val="DefaultParagraphFont"/>
    <w:uiPriority w:val="99"/>
    <w:semiHidden/>
    <w:unhideWhenUsed/>
    <w:rsid w:val="00B74D7B"/>
    <w:rPr>
      <w:color w:val="954F72" w:themeColor="followedHyperlink"/>
      <w:u w:val="single"/>
    </w:rPr>
  </w:style>
  <w:style w:type="paragraph" w:styleId="Header">
    <w:name w:val="header"/>
    <w:basedOn w:val="Normal"/>
    <w:link w:val="HeaderChar"/>
    <w:uiPriority w:val="99"/>
    <w:unhideWhenUsed/>
    <w:rsid w:val="00313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C9B"/>
  </w:style>
  <w:style w:type="paragraph" w:styleId="Footer">
    <w:name w:val="footer"/>
    <w:basedOn w:val="Normal"/>
    <w:link w:val="FooterChar"/>
    <w:uiPriority w:val="99"/>
    <w:unhideWhenUsed/>
    <w:rsid w:val="00313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C9B"/>
  </w:style>
  <w:style w:type="paragraph" w:styleId="NormalWeb">
    <w:name w:val="Normal (Web)"/>
    <w:basedOn w:val="Normal"/>
    <w:uiPriority w:val="99"/>
    <w:unhideWhenUsed/>
    <w:rsid w:val="007F0C0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29511">
      <w:bodyDiv w:val="1"/>
      <w:marLeft w:val="0"/>
      <w:marRight w:val="0"/>
      <w:marTop w:val="0"/>
      <w:marBottom w:val="0"/>
      <w:divBdr>
        <w:top w:val="none" w:sz="0" w:space="0" w:color="auto"/>
        <w:left w:val="none" w:sz="0" w:space="0" w:color="auto"/>
        <w:bottom w:val="none" w:sz="0" w:space="0" w:color="auto"/>
        <w:right w:val="none" w:sz="0" w:space="0" w:color="auto"/>
      </w:divBdr>
    </w:div>
    <w:div w:id="12980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m/wp-content/uploads/2020/04/Reception-Sue.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388Q44ReOW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noodle.com/good-energy-at-home-kids-games-and-video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oxfordowl.co.uk/home/reading-site/find-a-ook/library-page?view=image&amp;series=Read+Write+Inc." TargetMode="External"/><Relationship Id="rId4" Type="http://schemas.openxmlformats.org/officeDocument/2006/relationships/footnotes" Target="footnotes.xml"/><Relationship Id="rId9" Type="http://schemas.openxmlformats.org/officeDocument/2006/relationships/hyperlink" Target="https://whiterosemaths.com/homelearning/early-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Jordan</dc:creator>
  <cp:keywords/>
  <dc:description/>
  <cp:lastModifiedBy>Parker, Catherine</cp:lastModifiedBy>
  <cp:revision>2</cp:revision>
  <dcterms:created xsi:type="dcterms:W3CDTF">2020-06-18T09:19:00Z</dcterms:created>
  <dcterms:modified xsi:type="dcterms:W3CDTF">2020-06-18T09:19:00Z</dcterms:modified>
</cp:coreProperties>
</file>