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78BC2D0C"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self-evaluation </w:t>
      </w:r>
      <w:bookmarkEnd w:id="0"/>
      <w:bookmarkEnd w:id="1"/>
      <w:r w:rsidR="001B1EDF">
        <w:rPr>
          <w:rFonts w:ascii="Arial" w:eastAsia="Arial" w:hAnsi="Arial" w:cs="Times New Roman"/>
          <w:b/>
          <w:color w:val="104F75"/>
          <w:sz w:val="36"/>
          <w:szCs w:val="24"/>
          <w:lang w:eastAsia="en-GB"/>
        </w:rPr>
        <w:t xml:space="preserve">            Dinnington First School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88"/>
        <w:gridCol w:w="3515"/>
        <w:gridCol w:w="1134"/>
        <w:gridCol w:w="4707"/>
        <w:gridCol w:w="1701"/>
      </w:tblGrid>
      <w:tr w:rsidR="004D387E" w:rsidRPr="004D387E" w14:paraId="0708AB1B" w14:textId="77777777" w:rsidTr="00CB7679">
        <w:trPr>
          <w:trHeight w:hRule="exact" w:val="340"/>
        </w:trPr>
        <w:tc>
          <w:tcPr>
            <w:tcW w:w="15588"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CB7679">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645" w:type="dxa"/>
            <w:gridSpan w:val="5"/>
            <w:shd w:val="clear" w:color="auto" w:fill="auto"/>
            <w:tcMar>
              <w:top w:w="57" w:type="dxa"/>
              <w:bottom w:w="57" w:type="dxa"/>
            </w:tcMar>
          </w:tcPr>
          <w:p w14:paraId="6D078E87" w14:textId="28031419" w:rsidR="004D387E" w:rsidRPr="004D387E" w:rsidRDefault="003E6FE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Dinnington First School </w:t>
            </w:r>
          </w:p>
        </w:tc>
      </w:tr>
      <w:tr w:rsidR="004D387E" w:rsidRPr="004D387E" w14:paraId="4618CC2C" w14:textId="77777777" w:rsidTr="00CB7679">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588" w:type="dxa"/>
            <w:shd w:val="clear" w:color="auto" w:fill="auto"/>
            <w:tcMar>
              <w:top w:w="57" w:type="dxa"/>
              <w:bottom w:w="57" w:type="dxa"/>
            </w:tcMar>
          </w:tcPr>
          <w:p w14:paraId="1FB137FA" w14:textId="0FB61D18" w:rsidR="004D387E" w:rsidRPr="004D387E" w:rsidRDefault="00CB767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2019/20</w:t>
            </w:r>
          </w:p>
        </w:tc>
        <w:tc>
          <w:tcPr>
            <w:tcW w:w="3515"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6203996B" w:rsidR="004D387E" w:rsidRPr="004D387E" w:rsidRDefault="001B1E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46,420</w:t>
            </w:r>
          </w:p>
        </w:tc>
        <w:tc>
          <w:tcPr>
            <w:tcW w:w="4707"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1701" w:type="dxa"/>
            <w:shd w:val="clear" w:color="auto" w:fill="auto"/>
          </w:tcPr>
          <w:p w14:paraId="530A1D74" w14:textId="110CD844" w:rsidR="004D387E" w:rsidRPr="004D387E" w:rsidRDefault="001B1E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Oct 19</w:t>
            </w:r>
          </w:p>
        </w:tc>
      </w:tr>
      <w:tr w:rsidR="004D387E" w:rsidRPr="004D387E" w14:paraId="1528635C" w14:textId="77777777" w:rsidTr="00CB7679">
        <w:trPr>
          <w:trHeight w:hRule="exact" w:val="95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588" w:type="dxa"/>
            <w:shd w:val="clear" w:color="auto" w:fill="auto"/>
            <w:tcMar>
              <w:top w:w="57" w:type="dxa"/>
              <w:bottom w:w="57" w:type="dxa"/>
            </w:tcMar>
          </w:tcPr>
          <w:p w14:paraId="61613A73" w14:textId="514DB235" w:rsidR="004D387E" w:rsidRPr="004D387E" w:rsidRDefault="001B1EDF" w:rsidP="00CB7679">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CB7679">
              <w:rPr>
                <w:rFonts w:ascii="Arial" w:eastAsia="Times New Roman" w:hAnsi="Arial" w:cs="Arial"/>
                <w:color w:val="0D0D0D"/>
                <w:sz w:val="24"/>
                <w:szCs w:val="24"/>
                <w:lang w:eastAsia="en-GB"/>
              </w:rPr>
              <w:t>45 plus 14 in nursery</w:t>
            </w:r>
          </w:p>
        </w:tc>
        <w:tc>
          <w:tcPr>
            <w:tcW w:w="3515"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49E1A334" w:rsidR="004D387E" w:rsidRPr="004D387E" w:rsidRDefault="001B1EDF"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31</w:t>
            </w:r>
            <w:r w:rsidR="00CB7679">
              <w:rPr>
                <w:rFonts w:ascii="Arial" w:eastAsia="Times New Roman" w:hAnsi="Arial" w:cs="Arial"/>
                <w:color w:val="0D0D0D"/>
                <w:sz w:val="24"/>
                <w:szCs w:val="24"/>
                <w:lang w:eastAsia="en-GB"/>
              </w:rPr>
              <w:t xml:space="preserve"> FSM and Ever 6</w:t>
            </w:r>
          </w:p>
        </w:tc>
        <w:tc>
          <w:tcPr>
            <w:tcW w:w="4707" w:type="dxa"/>
            <w:shd w:val="clear" w:color="auto" w:fill="auto"/>
          </w:tcPr>
          <w:p w14:paraId="36E5BC65" w14:textId="1B6CC1A9" w:rsidR="004D387E" w:rsidRPr="004D387E" w:rsidRDefault="004D387E" w:rsidP="00CB7679">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internal review</w:t>
            </w:r>
            <w:r w:rsidR="00CB7679">
              <w:rPr>
                <w:rFonts w:ascii="Arial" w:eastAsia="Times New Roman" w:hAnsi="Arial" w:cs="Arial"/>
                <w:b/>
                <w:color w:val="0D0D0D"/>
                <w:sz w:val="24"/>
                <w:szCs w:val="24"/>
                <w:lang w:eastAsia="en-GB"/>
              </w:rPr>
              <w:t>s</w:t>
            </w:r>
            <w:r w:rsidRPr="004D387E">
              <w:rPr>
                <w:rFonts w:ascii="Arial" w:eastAsia="Times New Roman" w:hAnsi="Arial" w:cs="Arial"/>
                <w:b/>
                <w:color w:val="0D0D0D"/>
                <w:sz w:val="24"/>
                <w:szCs w:val="24"/>
                <w:lang w:eastAsia="en-GB"/>
              </w:rPr>
              <w:t xml:space="preserve"> of this strategy</w:t>
            </w:r>
          </w:p>
        </w:tc>
        <w:tc>
          <w:tcPr>
            <w:tcW w:w="1701" w:type="dxa"/>
            <w:shd w:val="clear" w:color="auto" w:fill="auto"/>
          </w:tcPr>
          <w:p w14:paraId="373CAE2C" w14:textId="77777777" w:rsidR="004D387E" w:rsidRPr="00CB7679" w:rsidRDefault="001B1EDF" w:rsidP="004D387E">
            <w:pPr>
              <w:spacing w:after="240" w:line="288" w:lineRule="auto"/>
              <w:contextualSpacing/>
              <w:rPr>
                <w:rFonts w:ascii="Arial" w:eastAsia="Times New Roman" w:hAnsi="Arial" w:cs="Arial"/>
                <w:color w:val="0D0D0D"/>
                <w:lang w:eastAsia="en-GB"/>
              </w:rPr>
            </w:pPr>
            <w:r w:rsidRPr="00CB7679">
              <w:rPr>
                <w:rFonts w:ascii="Arial" w:eastAsia="Times New Roman" w:hAnsi="Arial" w:cs="Arial"/>
                <w:color w:val="0D0D0D"/>
                <w:lang w:eastAsia="en-GB"/>
              </w:rPr>
              <w:t>Dec 19</w:t>
            </w:r>
          </w:p>
          <w:p w14:paraId="3E9A44DF" w14:textId="77777777" w:rsidR="00CB7679" w:rsidRPr="00CB7679" w:rsidRDefault="00CB7679" w:rsidP="004D387E">
            <w:pPr>
              <w:spacing w:after="240" w:line="288" w:lineRule="auto"/>
              <w:contextualSpacing/>
              <w:rPr>
                <w:rFonts w:ascii="Arial" w:eastAsia="Times New Roman" w:hAnsi="Arial" w:cs="Arial"/>
                <w:color w:val="0D0D0D"/>
                <w:lang w:eastAsia="en-GB"/>
              </w:rPr>
            </w:pPr>
            <w:r w:rsidRPr="00CB7679">
              <w:rPr>
                <w:rFonts w:ascii="Arial" w:eastAsia="Times New Roman" w:hAnsi="Arial" w:cs="Arial"/>
                <w:color w:val="0D0D0D"/>
                <w:lang w:eastAsia="en-GB"/>
              </w:rPr>
              <w:t>Apr 20</w:t>
            </w:r>
          </w:p>
          <w:p w14:paraId="267943BD" w14:textId="2ED928EC" w:rsidR="00CB7679" w:rsidRPr="004D387E" w:rsidRDefault="00CB7679" w:rsidP="004D387E">
            <w:pPr>
              <w:spacing w:after="240" w:line="288" w:lineRule="auto"/>
              <w:contextualSpacing/>
              <w:rPr>
                <w:rFonts w:ascii="Arial" w:eastAsia="Times New Roman" w:hAnsi="Arial" w:cs="Arial"/>
                <w:color w:val="0D0D0D"/>
                <w:sz w:val="24"/>
                <w:szCs w:val="24"/>
                <w:lang w:eastAsia="en-GB"/>
              </w:rPr>
            </w:pPr>
            <w:r w:rsidRPr="00CB7679">
              <w:rPr>
                <w:rFonts w:ascii="Arial" w:eastAsia="Times New Roman" w:hAnsi="Arial" w:cs="Arial"/>
                <w:color w:val="0D0D0D"/>
                <w:lang w:eastAsia="en-GB"/>
              </w:rPr>
              <w:t>July 20</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6646"/>
        <w:gridCol w:w="1276"/>
        <w:gridCol w:w="3544"/>
        <w:gridCol w:w="3089"/>
      </w:tblGrid>
      <w:tr w:rsidR="004D387E" w:rsidRPr="004D387E" w14:paraId="4251661D" w14:textId="77777777" w:rsidTr="00C81395">
        <w:trPr>
          <w:trHeight w:hRule="exact" w:val="340"/>
        </w:trPr>
        <w:tc>
          <w:tcPr>
            <w:tcW w:w="15417" w:type="dxa"/>
            <w:gridSpan w:val="6"/>
            <w:shd w:val="clear" w:color="auto" w:fill="CFDCE3"/>
            <w:tcMar>
              <w:top w:w="57" w:type="dxa"/>
              <w:bottom w:w="57" w:type="dxa"/>
            </w:tcMar>
          </w:tcPr>
          <w:p w14:paraId="2C39D948" w14:textId="4EF8CB6F"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r w:rsidR="00CB7679">
              <w:rPr>
                <w:rFonts w:ascii="Arial" w:eastAsia="Arial" w:hAnsi="Arial" w:cs="Arial"/>
                <w:b/>
                <w:color w:val="0D0D0D"/>
                <w:sz w:val="24"/>
                <w:szCs w:val="24"/>
                <w:lang w:eastAsia="en-GB"/>
              </w:rPr>
              <w:t>– Summer 2019</w:t>
            </w:r>
          </w:p>
        </w:tc>
      </w:tr>
      <w:tr w:rsidR="004D387E" w:rsidRPr="004D387E" w14:paraId="0D92AEE6" w14:textId="77777777" w:rsidTr="00716FE6">
        <w:trPr>
          <w:trHeight w:hRule="exact" w:val="762"/>
        </w:trPr>
        <w:tc>
          <w:tcPr>
            <w:tcW w:w="8784" w:type="dxa"/>
            <w:gridSpan w:val="4"/>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544" w:type="dxa"/>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089"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CB7679" w:rsidRPr="004D387E" w14:paraId="42CF766E" w14:textId="77777777" w:rsidTr="0013194F">
        <w:trPr>
          <w:trHeight w:hRule="exact" w:val="397"/>
        </w:trPr>
        <w:tc>
          <w:tcPr>
            <w:tcW w:w="15417" w:type="dxa"/>
            <w:gridSpan w:val="6"/>
            <w:shd w:val="clear" w:color="auto" w:fill="D9D9D9" w:themeFill="background1" w:themeFillShade="D9"/>
            <w:tcMar>
              <w:top w:w="57" w:type="dxa"/>
              <w:bottom w:w="57" w:type="dxa"/>
            </w:tcMar>
            <w:vAlign w:val="bottom"/>
          </w:tcPr>
          <w:p w14:paraId="5F43B04D" w14:textId="5E85AF6A" w:rsidR="00CB7679" w:rsidRPr="00CB7679" w:rsidRDefault="00CB7679" w:rsidP="00CB7679">
            <w:pPr>
              <w:spacing w:after="240" w:line="288" w:lineRule="auto"/>
              <w:rPr>
                <w:rFonts w:ascii="Arial" w:eastAsia="Times New Roman" w:hAnsi="Arial" w:cs="Arial"/>
                <w:color w:val="0D0D0D"/>
                <w:sz w:val="24"/>
                <w:szCs w:val="24"/>
                <w:lang w:eastAsia="en-GB"/>
              </w:rPr>
            </w:pPr>
            <w:r w:rsidRPr="00CB7679">
              <w:rPr>
                <w:rFonts w:ascii="Arial" w:eastAsia="Times New Roman" w:hAnsi="Arial" w:cs="Arial"/>
                <w:b/>
                <w:color w:val="0D0D0D"/>
                <w:sz w:val="24"/>
                <w:szCs w:val="24"/>
                <w:lang w:eastAsia="en-GB"/>
              </w:rPr>
              <w:t>Early Years:</w:t>
            </w:r>
            <w:r w:rsidRPr="00CB7679">
              <w:rPr>
                <w:rFonts w:ascii="Arial" w:eastAsia="Times New Roman" w:hAnsi="Arial" w:cs="Arial"/>
                <w:color w:val="0D0D0D"/>
                <w:sz w:val="24"/>
                <w:szCs w:val="24"/>
                <w:lang w:eastAsia="en-GB"/>
              </w:rPr>
              <w:t xml:space="preserve"> 30 in cohort 6PP and 24 Non-PP  76% GLD overall</w:t>
            </w:r>
          </w:p>
        </w:tc>
      </w:tr>
      <w:tr w:rsidR="00CB7679" w:rsidRPr="004D387E" w14:paraId="6E951822" w14:textId="77777777" w:rsidTr="00716FE6">
        <w:trPr>
          <w:trHeight w:hRule="exact" w:val="397"/>
        </w:trPr>
        <w:tc>
          <w:tcPr>
            <w:tcW w:w="8784" w:type="dxa"/>
            <w:gridSpan w:val="4"/>
            <w:shd w:val="clear" w:color="auto" w:fill="auto"/>
            <w:tcMar>
              <w:top w:w="57" w:type="dxa"/>
              <w:bottom w:w="57" w:type="dxa"/>
            </w:tcMar>
            <w:vAlign w:val="bottom"/>
          </w:tcPr>
          <w:p w14:paraId="2BFF287D" w14:textId="553813C4" w:rsidR="00CB7679" w:rsidRPr="004D387E" w:rsidRDefault="00CB767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xml:space="preserve">% achieving Good Level of Development </w:t>
            </w:r>
          </w:p>
        </w:tc>
        <w:tc>
          <w:tcPr>
            <w:tcW w:w="3544" w:type="dxa"/>
            <w:shd w:val="clear" w:color="auto" w:fill="auto"/>
            <w:tcMar>
              <w:top w:w="57" w:type="dxa"/>
              <w:bottom w:w="57" w:type="dxa"/>
            </w:tcMar>
            <w:vAlign w:val="center"/>
          </w:tcPr>
          <w:p w14:paraId="76C104AB" w14:textId="1FFCE341" w:rsidR="00CB7679" w:rsidRPr="00664001" w:rsidRDefault="00CB7679" w:rsidP="00716FE6">
            <w:pPr>
              <w:spacing w:after="240" w:line="288" w:lineRule="auto"/>
              <w:ind w:left="187"/>
              <w:jc w:val="center"/>
              <w:rPr>
                <w:rFonts w:ascii="Arial" w:eastAsia="Times New Roman" w:hAnsi="Arial" w:cs="Arial"/>
                <w:i/>
                <w:color w:val="0D0D0D"/>
                <w:sz w:val="24"/>
                <w:szCs w:val="24"/>
                <w:lang w:eastAsia="en-GB"/>
              </w:rPr>
            </w:pPr>
            <w:r w:rsidRPr="00664001">
              <w:rPr>
                <w:rFonts w:ascii="Arial" w:eastAsia="Times New Roman" w:hAnsi="Arial" w:cs="Arial"/>
                <w:i/>
                <w:color w:val="0D0D0D"/>
                <w:sz w:val="24"/>
                <w:szCs w:val="24"/>
                <w:lang w:eastAsia="en-GB"/>
              </w:rPr>
              <w:t>6</w:t>
            </w:r>
            <w:r w:rsidR="00716FE6">
              <w:rPr>
                <w:rFonts w:ascii="Arial" w:eastAsia="Times New Roman" w:hAnsi="Arial" w:cs="Arial"/>
                <w:i/>
                <w:color w:val="0D0D0D"/>
                <w:sz w:val="24"/>
                <w:szCs w:val="24"/>
                <w:lang w:eastAsia="en-GB"/>
              </w:rPr>
              <w:t>0</w:t>
            </w:r>
            <w:r w:rsidRPr="00664001">
              <w:rPr>
                <w:rFonts w:ascii="Arial" w:eastAsia="Times New Roman" w:hAnsi="Arial" w:cs="Arial"/>
                <w:i/>
                <w:color w:val="0D0D0D"/>
                <w:sz w:val="24"/>
                <w:szCs w:val="24"/>
                <w:lang w:eastAsia="en-GB"/>
              </w:rPr>
              <w:t>%</w:t>
            </w:r>
          </w:p>
        </w:tc>
        <w:tc>
          <w:tcPr>
            <w:tcW w:w="3089" w:type="dxa"/>
            <w:shd w:val="clear" w:color="auto" w:fill="F2F2F2"/>
            <w:tcMar>
              <w:top w:w="57" w:type="dxa"/>
              <w:bottom w:w="57" w:type="dxa"/>
            </w:tcMar>
          </w:tcPr>
          <w:p w14:paraId="65DD1C57" w14:textId="2940E96A" w:rsidR="00CB7679" w:rsidRPr="004D387E" w:rsidRDefault="00716FE6" w:rsidP="0066020B">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80</w:t>
            </w:r>
            <w:r w:rsidR="00664001">
              <w:rPr>
                <w:rFonts w:ascii="Arial" w:eastAsia="Times New Roman" w:hAnsi="Arial" w:cs="Arial"/>
                <w:i/>
                <w:color w:val="0D0D0D"/>
                <w:sz w:val="24"/>
                <w:szCs w:val="24"/>
                <w:lang w:eastAsia="en-GB"/>
              </w:rPr>
              <w:t>%</w:t>
            </w:r>
          </w:p>
        </w:tc>
      </w:tr>
      <w:tr w:rsidR="00CB7679" w:rsidRPr="004D387E" w14:paraId="15EB3381" w14:textId="77777777" w:rsidTr="00716FE6">
        <w:trPr>
          <w:trHeight w:hRule="exact" w:val="397"/>
        </w:trPr>
        <w:tc>
          <w:tcPr>
            <w:tcW w:w="8784" w:type="dxa"/>
            <w:gridSpan w:val="4"/>
            <w:shd w:val="clear" w:color="auto" w:fill="auto"/>
            <w:tcMar>
              <w:top w:w="57" w:type="dxa"/>
              <w:bottom w:w="57" w:type="dxa"/>
            </w:tcMar>
            <w:vAlign w:val="bottom"/>
          </w:tcPr>
          <w:p w14:paraId="7556A470" w14:textId="0EB784E8" w:rsidR="00CB7679" w:rsidRDefault="0066020B"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xml:space="preserve">% achieving ELG Reading </w:t>
            </w:r>
          </w:p>
          <w:p w14:paraId="68CBCB15" w14:textId="5AF7F3F3" w:rsidR="0066020B" w:rsidRPr="004D387E" w:rsidRDefault="0066020B" w:rsidP="004D387E">
            <w:pPr>
              <w:spacing w:after="240" w:line="276" w:lineRule="auto"/>
              <w:ind w:right="-23"/>
              <w:rPr>
                <w:rFonts w:ascii="Arial" w:eastAsia="Arial" w:hAnsi="Arial" w:cs="Arial"/>
                <w:b/>
                <w:bCs/>
                <w:color w:val="050505"/>
                <w:sz w:val="24"/>
                <w:szCs w:val="24"/>
                <w:lang w:eastAsia="en-GB"/>
              </w:rPr>
            </w:pPr>
          </w:p>
        </w:tc>
        <w:tc>
          <w:tcPr>
            <w:tcW w:w="3544" w:type="dxa"/>
            <w:shd w:val="clear" w:color="auto" w:fill="auto"/>
            <w:tcMar>
              <w:top w:w="57" w:type="dxa"/>
              <w:bottom w:w="57" w:type="dxa"/>
            </w:tcMar>
            <w:vAlign w:val="center"/>
          </w:tcPr>
          <w:p w14:paraId="6D3AD2D9" w14:textId="753F0C40" w:rsidR="00CB7679" w:rsidRPr="00716FE6" w:rsidRDefault="00716FE6" w:rsidP="004D387E">
            <w:pPr>
              <w:spacing w:after="240" w:line="288" w:lineRule="auto"/>
              <w:ind w:left="187"/>
              <w:jc w:val="center"/>
              <w:rPr>
                <w:rFonts w:ascii="Arial" w:eastAsia="Times New Roman" w:hAnsi="Arial" w:cs="Arial"/>
                <w:i/>
                <w:color w:val="0D0D0D"/>
                <w:sz w:val="24"/>
                <w:szCs w:val="24"/>
                <w:lang w:eastAsia="en-GB"/>
              </w:rPr>
            </w:pPr>
            <w:r w:rsidRPr="00716FE6">
              <w:rPr>
                <w:rFonts w:ascii="Arial" w:eastAsia="Times New Roman" w:hAnsi="Arial" w:cs="Arial"/>
                <w:i/>
                <w:color w:val="0D0D0D"/>
                <w:sz w:val="24"/>
                <w:szCs w:val="24"/>
                <w:lang w:eastAsia="en-GB"/>
              </w:rPr>
              <w:t>60%</w:t>
            </w:r>
          </w:p>
        </w:tc>
        <w:tc>
          <w:tcPr>
            <w:tcW w:w="3089" w:type="dxa"/>
            <w:shd w:val="clear" w:color="auto" w:fill="F2F2F2"/>
            <w:tcMar>
              <w:top w:w="57" w:type="dxa"/>
              <w:bottom w:w="57" w:type="dxa"/>
            </w:tcMar>
          </w:tcPr>
          <w:p w14:paraId="04B7B018" w14:textId="0BA56AF1" w:rsidR="00CB7679" w:rsidRPr="004D387E" w:rsidRDefault="00716FE6"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80%</w:t>
            </w:r>
          </w:p>
        </w:tc>
      </w:tr>
      <w:tr w:rsidR="00CB7679" w:rsidRPr="004D387E" w14:paraId="78F9DA95" w14:textId="77777777" w:rsidTr="00716FE6">
        <w:trPr>
          <w:trHeight w:hRule="exact" w:val="397"/>
        </w:trPr>
        <w:tc>
          <w:tcPr>
            <w:tcW w:w="8784" w:type="dxa"/>
            <w:gridSpan w:val="4"/>
            <w:shd w:val="clear" w:color="auto" w:fill="auto"/>
            <w:tcMar>
              <w:top w:w="57" w:type="dxa"/>
              <w:bottom w:w="57" w:type="dxa"/>
            </w:tcMar>
            <w:vAlign w:val="bottom"/>
          </w:tcPr>
          <w:p w14:paraId="7B23AAD6" w14:textId="3F20948B" w:rsidR="00CB7679" w:rsidRPr="004D387E" w:rsidRDefault="0066020B"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xml:space="preserve">% achieving ELG Writing </w:t>
            </w:r>
          </w:p>
        </w:tc>
        <w:tc>
          <w:tcPr>
            <w:tcW w:w="3544" w:type="dxa"/>
            <w:shd w:val="clear" w:color="auto" w:fill="auto"/>
            <w:tcMar>
              <w:top w:w="57" w:type="dxa"/>
              <w:bottom w:w="57" w:type="dxa"/>
            </w:tcMar>
            <w:vAlign w:val="center"/>
          </w:tcPr>
          <w:p w14:paraId="225DBED1" w14:textId="2479D5E4" w:rsidR="00CB7679" w:rsidRPr="00716FE6" w:rsidRDefault="00716FE6" w:rsidP="004D387E">
            <w:pPr>
              <w:spacing w:after="240" w:line="288" w:lineRule="auto"/>
              <w:ind w:left="187"/>
              <w:jc w:val="center"/>
              <w:rPr>
                <w:rFonts w:ascii="Arial" w:eastAsia="Times New Roman" w:hAnsi="Arial" w:cs="Arial"/>
                <w:i/>
                <w:color w:val="0D0D0D"/>
                <w:sz w:val="24"/>
                <w:szCs w:val="24"/>
                <w:lang w:eastAsia="en-GB"/>
              </w:rPr>
            </w:pPr>
            <w:r w:rsidRPr="00716FE6">
              <w:rPr>
                <w:rFonts w:ascii="Arial" w:eastAsia="Times New Roman" w:hAnsi="Arial" w:cs="Arial"/>
                <w:i/>
                <w:color w:val="0D0D0D"/>
                <w:sz w:val="24"/>
                <w:szCs w:val="24"/>
                <w:lang w:eastAsia="en-GB"/>
              </w:rPr>
              <w:t>60%</w:t>
            </w:r>
          </w:p>
        </w:tc>
        <w:tc>
          <w:tcPr>
            <w:tcW w:w="3089" w:type="dxa"/>
            <w:shd w:val="clear" w:color="auto" w:fill="F2F2F2"/>
            <w:tcMar>
              <w:top w:w="57" w:type="dxa"/>
              <w:bottom w:w="57" w:type="dxa"/>
            </w:tcMar>
          </w:tcPr>
          <w:p w14:paraId="016E2123" w14:textId="586F3645" w:rsidR="00CB7679" w:rsidRPr="004D387E" w:rsidRDefault="00716FE6"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80%</w:t>
            </w:r>
          </w:p>
        </w:tc>
      </w:tr>
      <w:tr w:rsidR="00CB7679" w:rsidRPr="004D387E" w14:paraId="58ECF8E8" w14:textId="77777777" w:rsidTr="00716FE6">
        <w:trPr>
          <w:trHeight w:hRule="exact" w:val="397"/>
        </w:trPr>
        <w:tc>
          <w:tcPr>
            <w:tcW w:w="8784" w:type="dxa"/>
            <w:gridSpan w:val="4"/>
            <w:shd w:val="clear" w:color="auto" w:fill="auto"/>
            <w:tcMar>
              <w:top w:w="57" w:type="dxa"/>
              <w:bottom w:w="57" w:type="dxa"/>
            </w:tcMar>
            <w:vAlign w:val="bottom"/>
          </w:tcPr>
          <w:p w14:paraId="7B5DC065" w14:textId="4626826C" w:rsidR="00CB7679" w:rsidRPr="004D387E" w:rsidRDefault="0066020B"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xml:space="preserve">% achieving ELG Maths </w:t>
            </w:r>
          </w:p>
        </w:tc>
        <w:tc>
          <w:tcPr>
            <w:tcW w:w="3544" w:type="dxa"/>
            <w:shd w:val="clear" w:color="auto" w:fill="auto"/>
            <w:tcMar>
              <w:top w:w="57" w:type="dxa"/>
              <w:bottom w:w="57" w:type="dxa"/>
            </w:tcMar>
            <w:vAlign w:val="center"/>
          </w:tcPr>
          <w:p w14:paraId="56AAEE35" w14:textId="389A8A3A" w:rsidR="00CB7679" w:rsidRPr="00716FE6" w:rsidRDefault="00716FE6" w:rsidP="004D387E">
            <w:pPr>
              <w:spacing w:after="240" w:line="288" w:lineRule="auto"/>
              <w:ind w:left="187"/>
              <w:jc w:val="center"/>
              <w:rPr>
                <w:rFonts w:ascii="Arial" w:eastAsia="Times New Roman" w:hAnsi="Arial" w:cs="Arial"/>
                <w:i/>
                <w:color w:val="0D0D0D"/>
                <w:sz w:val="24"/>
                <w:szCs w:val="24"/>
                <w:lang w:eastAsia="en-GB"/>
              </w:rPr>
            </w:pPr>
            <w:r w:rsidRPr="00716FE6">
              <w:rPr>
                <w:rFonts w:ascii="Arial" w:eastAsia="Times New Roman" w:hAnsi="Arial" w:cs="Arial"/>
                <w:i/>
                <w:color w:val="0D0D0D"/>
                <w:sz w:val="24"/>
                <w:szCs w:val="24"/>
                <w:lang w:eastAsia="en-GB"/>
              </w:rPr>
              <w:t>60%</w:t>
            </w:r>
          </w:p>
        </w:tc>
        <w:tc>
          <w:tcPr>
            <w:tcW w:w="3089" w:type="dxa"/>
            <w:shd w:val="clear" w:color="auto" w:fill="F2F2F2"/>
            <w:tcMar>
              <w:top w:w="57" w:type="dxa"/>
              <w:bottom w:w="57" w:type="dxa"/>
            </w:tcMar>
          </w:tcPr>
          <w:p w14:paraId="7681497B" w14:textId="06C12172" w:rsidR="00CB7679" w:rsidRPr="004D387E" w:rsidRDefault="00716FE6"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80%</w:t>
            </w:r>
          </w:p>
        </w:tc>
      </w:tr>
      <w:tr w:rsidR="0013194F" w:rsidRPr="004D387E" w14:paraId="0878BE27" w14:textId="77777777" w:rsidTr="00C81395">
        <w:trPr>
          <w:trHeight w:hRule="exact" w:val="397"/>
        </w:trPr>
        <w:tc>
          <w:tcPr>
            <w:tcW w:w="15417" w:type="dxa"/>
            <w:gridSpan w:val="6"/>
            <w:shd w:val="clear" w:color="auto" w:fill="D9D9D9" w:themeFill="background1" w:themeFillShade="D9"/>
            <w:tcMar>
              <w:top w:w="57" w:type="dxa"/>
              <w:bottom w:w="57" w:type="dxa"/>
            </w:tcMar>
            <w:vAlign w:val="bottom"/>
          </w:tcPr>
          <w:p w14:paraId="12F62867" w14:textId="050B7CDD" w:rsidR="0013194F" w:rsidRPr="0013194F" w:rsidRDefault="0013194F" w:rsidP="0013194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Phonics Screening Year 1: 30 in cohort 4 PP and 26 Non-PP  expected standard overall  83%</w:t>
            </w:r>
          </w:p>
        </w:tc>
      </w:tr>
      <w:tr w:rsidR="00CB7679" w:rsidRPr="004D387E" w14:paraId="6673DDB9" w14:textId="77777777" w:rsidTr="00716FE6">
        <w:trPr>
          <w:trHeight w:hRule="exact" w:val="397"/>
        </w:trPr>
        <w:tc>
          <w:tcPr>
            <w:tcW w:w="8784" w:type="dxa"/>
            <w:gridSpan w:val="4"/>
            <w:shd w:val="clear" w:color="auto" w:fill="auto"/>
            <w:tcMar>
              <w:top w:w="57" w:type="dxa"/>
              <w:bottom w:w="57" w:type="dxa"/>
            </w:tcMar>
            <w:vAlign w:val="bottom"/>
          </w:tcPr>
          <w:p w14:paraId="7DA8D832" w14:textId="0109A54E" w:rsidR="00CB7679" w:rsidRPr="004D387E" w:rsidRDefault="0013194F" w:rsidP="00841F9B">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xml:space="preserve">% achieving expected standard </w:t>
            </w:r>
          </w:p>
        </w:tc>
        <w:tc>
          <w:tcPr>
            <w:tcW w:w="3544" w:type="dxa"/>
            <w:shd w:val="clear" w:color="auto" w:fill="auto"/>
            <w:tcMar>
              <w:top w:w="57" w:type="dxa"/>
              <w:bottom w:w="57" w:type="dxa"/>
            </w:tcMar>
            <w:vAlign w:val="center"/>
          </w:tcPr>
          <w:p w14:paraId="517B032E" w14:textId="559B24DC" w:rsidR="00CB7679" w:rsidRPr="0013194F" w:rsidRDefault="0013194F" w:rsidP="004D387E">
            <w:pPr>
              <w:spacing w:after="240" w:line="288" w:lineRule="auto"/>
              <w:ind w:left="187"/>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50%</w:t>
            </w:r>
          </w:p>
        </w:tc>
        <w:tc>
          <w:tcPr>
            <w:tcW w:w="3089" w:type="dxa"/>
            <w:shd w:val="clear" w:color="auto" w:fill="F2F2F2"/>
            <w:tcMar>
              <w:top w:w="57" w:type="dxa"/>
              <w:bottom w:w="57" w:type="dxa"/>
            </w:tcMar>
          </w:tcPr>
          <w:p w14:paraId="7735CFDA" w14:textId="15AAD589" w:rsidR="00CB7679" w:rsidRPr="004D387E" w:rsidRDefault="0013194F"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88.5%</w:t>
            </w:r>
          </w:p>
        </w:tc>
      </w:tr>
      <w:tr w:rsidR="0013194F" w:rsidRPr="004D387E" w14:paraId="5EAF51C6" w14:textId="77777777" w:rsidTr="0013194F">
        <w:trPr>
          <w:trHeight w:hRule="exact" w:val="397"/>
        </w:trPr>
        <w:tc>
          <w:tcPr>
            <w:tcW w:w="15417" w:type="dxa"/>
            <w:gridSpan w:val="6"/>
            <w:shd w:val="clear" w:color="auto" w:fill="D9D9D9" w:themeFill="background1" w:themeFillShade="D9"/>
            <w:tcMar>
              <w:top w:w="57" w:type="dxa"/>
              <w:bottom w:w="57" w:type="dxa"/>
            </w:tcMar>
            <w:vAlign w:val="bottom"/>
          </w:tcPr>
          <w:p w14:paraId="61E664A1" w14:textId="47B17E64" w:rsidR="0013194F" w:rsidRPr="004D387E" w:rsidRDefault="0013194F" w:rsidP="0013194F">
            <w:pPr>
              <w:spacing w:after="240" w:line="288" w:lineRule="auto"/>
              <w:rPr>
                <w:rFonts w:ascii="Arial" w:eastAsia="Times New Roman" w:hAnsi="Arial" w:cs="Arial"/>
                <w:i/>
                <w:color w:val="0D0D0D"/>
                <w:sz w:val="24"/>
                <w:szCs w:val="24"/>
                <w:lang w:eastAsia="en-GB"/>
              </w:rPr>
            </w:pPr>
            <w:r>
              <w:rPr>
                <w:rFonts w:ascii="Arial" w:eastAsia="Arial" w:hAnsi="Arial" w:cs="Arial"/>
                <w:b/>
                <w:bCs/>
                <w:color w:val="050505"/>
                <w:sz w:val="24"/>
                <w:szCs w:val="24"/>
                <w:lang w:eastAsia="en-GB"/>
              </w:rPr>
              <w:t xml:space="preserve">Key Stage 1: </w:t>
            </w:r>
            <w:r w:rsidRPr="00841F9B">
              <w:rPr>
                <w:rFonts w:ascii="Arial" w:eastAsia="Arial" w:hAnsi="Arial" w:cs="Arial"/>
                <w:bCs/>
                <w:color w:val="050505"/>
                <w:sz w:val="24"/>
                <w:szCs w:val="24"/>
                <w:lang w:eastAsia="en-GB"/>
              </w:rPr>
              <w:t>27 in cohort 9 PP and 18 Non-PP</w:t>
            </w:r>
            <w:r>
              <w:rPr>
                <w:rFonts w:ascii="Arial" w:eastAsia="Arial" w:hAnsi="Arial" w:cs="Arial"/>
                <w:bCs/>
                <w:color w:val="050505"/>
                <w:sz w:val="24"/>
                <w:szCs w:val="24"/>
                <w:lang w:eastAsia="en-GB"/>
              </w:rPr>
              <w:t xml:space="preserve"> expected standard overall 88.9% reading 88.9% writing 85.2% maths 85.2% combined</w:t>
            </w:r>
          </w:p>
        </w:tc>
      </w:tr>
      <w:tr w:rsidR="004D387E" w:rsidRPr="004D387E" w14:paraId="5793CFBE" w14:textId="77777777" w:rsidTr="00716FE6">
        <w:trPr>
          <w:trHeight w:hRule="exact" w:val="397"/>
        </w:trPr>
        <w:tc>
          <w:tcPr>
            <w:tcW w:w="8784" w:type="dxa"/>
            <w:gridSpan w:val="4"/>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544" w:type="dxa"/>
            <w:shd w:val="clear" w:color="auto" w:fill="auto"/>
            <w:tcMar>
              <w:top w:w="57" w:type="dxa"/>
              <w:bottom w:w="57" w:type="dxa"/>
            </w:tcMar>
            <w:vAlign w:val="center"/>
          </w:tcPr>
          <w:p w14:paraId="4024E23A" w14:textId="3247D14B" w:rsidR="004D387E" w:rsidRPr="00B77E29" w:rsidRDefault="00B77E29" w:rsidP="004D387E">
            <w:pPr>
              <w:spacing w:after="240" w:line="288" w:lineRule="auto"/>
              <w:ind w:left="187"/>
              <w:jc w:val="center"/>
              <w:rPr>
                <w:rFonts w:ascii="Arial" w:eastAsia="Times New Roman" w:hAnsi="Arial" w:cs="Arial"/>
                <w:color w:val="0D0D0D"/>
                <w:sz w:val="24"/>
                <w:szCs w:val="24"/>
                <w:lang w:eastAsia="en-GB"/>
              </w:rPr>
            </w:pPr>
            <w:r w:rsidRPr="00B77E29">
              <w:rPr>
                <w:rFonts w:ascii="Arial" w:eastAsia="Times New Roman" w:hAnsi="Arial" w:cs="Arial"/>
                <w:color w:val="0D0D0D"/>
                <w:sz w:val="24"/>
                <w:szCs w:val="24"/>
                <w:lang w:eastAsia="en-GB"/>
              </w:rPr>
              <w:t>57%</w:t>
            </w:r>
          </w:p>
        </w:tc>
        <w:tc>
          <w:tcPr>
            <w:tcW w:w="3089" w:type="dxa"/>
            <w:shd w:val="clear" w:color="auto" w:fill="F2F2F2"/>
            <w:tcMar>
              <w:top w:w="57" w:type="dxa"/>
              <w:bottom w:w="57" w:type="dxa"/>
            </w:tcMar>
          </w:tcPr>
          <w:p w14:paraId="620792B3" w14:textId="606C8E2B" w:rsidR="004D387E" w:rsidRPr="00B77E29" w:rsidRDefault="00B77E29" w:rsidP="004D387E">
            <w:pPr>
              <w:spacing w:after="240" w:line="288" w:lineRule="auto"/>
              <w:jc w:val="center"/>
              <w:rPr>
                <w:rFonts w:ascii="Arial" w:eastAsia="Times New Roman" w:hAnsi="Arial" w:cs="Arial"/>
                <w:color w:val="0D0D0D"/>
                <w:sz w:val="24"/>
                <w:szCs w:val="24"/>
                <w:lang w:eastAsia="en-GB"/>
              </w:rPr>
            </w:pPr>
            <w:r w:rsidRPr="00B77E29">
              <w:rPr>
                <w:rFonts w:ascii="Arial" w:eastAsia="Times New Roman" w:hAnsi="Arial" w:cs="Arial"/>
                <w:color w:val="0D0D0D"/>
                <w:sz w:val="24"/>
                <w:szCs w:val="24"/>
                <w:lang w:eastAsia="en-GB"/>
              </w:rPr>
              <w:t>95%</w:t>
            </w:r>
          </w:p>
        </w:tc>
      </w:tr>
      <w:tr w:rsidR="004D387E" w:rsidRPr="004D387E" w14:paraId="41D73A72" w14:textId="77777777" w:rsidTr="00716FE6">
        <w:trPr>
          <w:trHeight w:hRule="exact" w:val="391"/>
        </w:trPr>
        <w:tc>
          <w:tcPr>
            <w:tcW w:w="8784" w:type="dxa"/>
            <w:gridSpan w:val="4"/>
            <w:shd w:val="clear" w:color="auto" w:fill="auto"/>
            <w:tcMar>
              <w:top w:w="57" w:type="dxa"/>
              <w:bottom w:w="57" w:type="dxa"/>
            </w:tcMar>
            <w:vAlign w:val="bottom"/>
          </w:tcPr>
          <w:p w14:paraId="5C958962"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544" w:type="dxa"/>
            <w:shd w:val="clear" w:color="auto" w:fill="auto"/>
            <w:tcMar>
              <w:top w:w="57" w:type="dxa"/>
              <w:bottom w:w="57" w:type="dxa"/>
            </w:tcMar>
            <w:vAlign w:val="center"/>
          </w:tcPr>
          <w:p w14:paraId="6FC45AE0" w14:textId="3DDBED39" w:rsidR="004D387E" w:rsidRPr="009621D0" w:rsidRDefault="0013194F" w:rsidP="004D387E">
            <w:pPr>
              <w:spacing w:after="240" w:line="288" w:lineRule="auto"/>
              <w:ind w:left="187"/>
              <w:jc w:val="center"/>
              <w:rPr>
                <w:rFonts w:ascii="Arial" w:eastAsia="Times New Roman" w:hAnsi="Arial" w:cs="Arial"/>
                <w:color w:val="0D0D0D"/>
                <w:sz w:val="24"/>
                <w:szCs w:val="24"/>
                <w:lang w:eastAsia="en-GB"/>
              </w:rPr>
            </w:pPr>
            <w:r w:rsidRPr="009621D0">
              <w:rPr>
                <w:rFonts w:ascii="Arial" w:eastAsia="Times New Roman" w:hAnsi="Arial" w:cs="Arial"/>
                <w:color w:val="0D0D0D"/>
                <w:sz w:val="24"/>
                <w:szCs w:val="24"/>
                <w:lang w:eastAsia="en-GB"/>
              </w:rPr>
              <w:t>71%</w:t>
            </w:r>
          </w:p>
        </w:tc>
        <w:tc>
          <w:tcPr>
            <w:tcW w:w="3089" w:type="dxa"/>
            <w:shd w:val="clear" w:color="auto" w:fill="F2F2F2"/>
            <w:tcMar>
              <w:top w:w="57" w:type="dxa"/>
              <w:bottom w:w="57" w:type="dxa"/>
            </w:tcMar>
          </w:tcPr>
          <w:p w14:paraId="5ADF4141" w14:textId="672A1A0B" w:rsidR="004D387E" w:rsidRPr="004D387E" w:rsidRDefault="0013194F"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95%</w:t>
            </w:r>
          </w:p>
        </w:tc>
      </w:tr>
      <w:tr w:rsidR="004D387E" w:rsidRPr="004D387E" w14:paraId="31E6FACB" w14:textId="77777777" w:rsidTr="00716FE6">
        <w:trPr>
          <w:trHeight w:hRule="exact" w:val="399"/>
        </w:trPr>
        <w:tc>
          <w:tcPr>
            <w:tcW w:w="8784" w:type="dxa"/>
            <w:gridSpan w:val="4"/>
            <w:shd w:val="clear" w:color="auto" w:fill="auto"/>
            <w:tcMar>
              <w:top w:w="57" w:type="dxa"/>
              <w:bottom w:w="57" w:type="dxa"/>
            </w:tcMar>
            <w:vAlign w:val="bottom"/>
          </w:tcPr>
          <w:p w14:paraId="78EA0D77"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544" w:type="dxa"/>
            <w:shd w:val="clear" w:color="auto" w:fill="auto"/>
            <w:tcMar>
              <w:top w:w="57" w:type="dxa"/>
              <w:bottom w:w="57" w:type="dxa"/>
            </w:tcMar>
            <w:vAlign w:val="center"/>
          </w:tcPr>
          <w:p w14:paraId="46137734" w14:textId="0775F389" w:rsidR="004D387E" w:rsidRPr="009621D0" w:rsidRDefault="009621D0" w:rsidP="004D387E">
            <w:pPr>
              <w:spacing w:after="240" w:line="288" w:lineRule="auto"/>
              <w:ind w:left="187"/>
              <w:jc w:val="center"/>
              <w:rPr>
                <w:rFonts w:ascii="Arial" w:eastAsia="Times New Roman" w:hAnsi="Arial" w:cs="Arial"/>
                <w:color w:val="0D0D0D"/>
                <w:sz w:val="24"/>
                <w:szCs w:val="24"/>
                <w:lang w:eastAsia="en-GB"/>
              </w:rPr>
            </w:pPr>
            <w:r w:rsidRPr="009621D0">
              <w:rPr>
                <w:rFonts w:ascii="Arial" w:eastAsia="Times New Roman" w:hAnsi="Arial" w:cs="Arial"/>
                <w:color w:val="0D0D0D"/>
                <w:sz w:val="24"/>
                <w:szCs w:val="24"/>
                <w:lang w:eastAsia="en-GB"/>
              </w:rPr>
              <w:t>71%</w:t>
            </w:r>
          </w:p>
        </w:tc>
        <w:tc>
          <w:tcPr>
            <w:tcW w:w="3089" w:type="dxa"/>
            <w:shd w:val="clear" w:color="auto" w:fill="F2F2F2"/>
            <w:tcMar>
              <w:top w:w="57" w:type="dxa"/>
              <w:bottom w:w="57" w:type="dxa"/>
            </w:tcMar>
          </w:tcPr>
          <w:p w14:paraId="73D0F229" w14:textId="3A58C8D4" w:rsidR="004D387E" w:rsidRPr="004D387E" w:rsidRDefault="009621D0"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95%</w:t>
            </w:r>
          </w:p>
        </w:tc>
      </w:tr>
      <w:tr w:rsidR="004D387E" w:rsidRPr="004D387E" w14:paraId="1866B41D" w14:textId="77777777" w:rsidTr="00716FE6">
        <w:trPr>
          <w:trHeight w:hRule="exact" w:val="393"/>
        </w:trPr>
        <w:tc>
          <w:tcPr>
            <w:tcW w:w="8784" w:type="dxa"/>
            <w:gridSpan w:val="4"/>
            <w:shd w:val="clear" w:color="auto" w:fill="auto"/>
            <w:tcMar>
              <w:top w:w="57" w:type="dxa"/>
              <w:bottom w:w="57" w:type="dxa"/>
            </w:tcMar>
            <w:vAlign w:val="bottom"/>
          </w:tcPr>
          <w:p w14:paraId="053006CE"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544" w:type="dxa"/>
            <w:shd w:val="clear" w:color="auto" w:fill="auto"/>
            <w:tcMar>
              <w:top w:w="57" w:type="dxa"/>
              <w:bottom w:w="57" w:type="dxa"/>
            </w:tcMar>
            <w:vAlign w:val="center"/>
          </w:tcPr>
          <w:p w14:paraId="1E81C423" w14:textId="051901ED" w:rsidR="004D387E" w:rsidRPr="009621D0" w:rsidRDefault="009621D0" w:rsidP="004D387E">
            <w:pPr>
              <w:spacing w:after="240" w:line="288" w:lineRule="auto"/>
              <w:ind w:left="187"/>
              <w:jc w:val="center"/>
              <w:rPr>
                <w:rFonts w:ascii="Arial" w:eastAsia="Times New Roman" w:hAnsi="Arial" w:cs="Arial"/>
                <w:color w:val="0D0D0D"/>
                <w:sz w:val="24"/>
                <w:szCs w:val="24"/>
                <w:lang w:eastAsia="en-GB"/>
              </w:rPr>
            </w:pPr>
            <w:r w:rsidRPr="009621D0">
              <w:rPr>
                <w:rFonts w:ascii="Arial" w:eastAsia="Times New Roman" w:hAnsi="Arial" w:cs="Arial"/>
                <w:color w:val="0D0D0D"/>
                <w:sz w:val="24"/>
                <w:szCs w:val="24"/>
                <w:lang w:eastAsia="en-GB"/>
              </w:rPr>
              <w:t>57%</w:t>
            </w:r>
          </w:p>
        </w:tc>
        <w:tc>
          <w:tcPr>
            <w:tcW w:w="3089" w:type="dxa"/>
            <w:shd w:val="clear" w:color="auto" w:fill="F2F2F2"/>
            <w:tcMar>
              <w:top w:w="57" w:type="dxa"/>
              <w:bottom w:w="57" w:type="dxa"/>
            </w:tcMar>
          </w:tcPr>
          <w:p w14:paraId="734E2823" w14:textId="5F7420BE" w:rsidR="004D387E" w:rsidRPr="004D387E" w:rsidRDefault="009621D0"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95%</w:t>
            </w:r>
          </w:p>
        </w:tc>
      </w:tr>
      <w:tr w:rsidR="00B77E29" w:rsidRPr="004D387E" w14:paraId="729D0A6C" w14:textId="77777777" w:rsidTr="00B77E29">
        <w:trPr>
          <w:trHeight w:hRule="exact" w:val="393"/>
        </w:trPr>
        <w:tc>
          <w:tcPr>
            <w:tcW w:w="15417" w:type="dxa"/>
            <w:gridSpan w:val="6"/>
            <w:shd w:val="clear" w:color="auto" w:fill="D9D9D9" w:themeFill="background1" w:themeFillShade="D9"/>
            <w:tcMar>
              <w:top w:w="57" w:type="dxa"/>
              <w:bottom w:w="57" w:type="dxa"/>
            </w:tcMar>
            <w:vAlign w:val="bottom"/>
          </w:tcPr>
          <w:p w14:paraId="0A838549" w14:textId="16284FD6" w:rsidR="00B77E29" w:rsidRDefault="00B77E29" w:rsidP="00B77E29">
            <w:pPr>
              <w:spacing w:after="240" w:line="288" w:lineRule="auto"/>
              <w:rPr>
                <w:rFonts w:ascii="Arial" w:eastAsia="Times New Roman" w:hAnsi="Arial" w:cs="Arial"/>
                <w:bCs/>
                <w:color w:val="0D0D0D"/>
                <w:sz w:val="24"/>
                <w:szCs w:val="24"/>
                <w:lang w:eastAsia="en-GB"/>
              </w:rPr>
            </w:pPr>
            <w:r w:rsidRPr="00B77E29">
              <w:rPr>
                <w:rFonts w:ascii="Arial" w:eastAsia="Times New Roman" w:hAnsi="Arial" w:cs="Arial"/>
                <w:b/>
                <w:bCs/>
                <w:color w:val="0D0D0D"/>
                <w:sz w:val="24"/>
                <w:szCs w:val="24"/>
                <w:lang w:eastAsia="en-GB"/>
              </w:rPr>
              <w:lastRenderedPageBreak/>
              <w:t>End of Year 4:</w:t>
            </w:r>
            <w:r>
              <w:rPr>
                <w:rFonts w:ascii="Arial" w:eastAsia="Times New Roman" w:hAnsi="Arial" w:cs="Arial"/>
                <w:bCs/>
                <w:color w:val="0D0D0D"/>
                <w:sz w:val="24"/>
                <w:szCs w:val="24"/>
                <w:lang w:eastAsia="en-GB"/>
              </w:rPr>
              <w:t xml:space="preserve"> _ in cohort   - PP and – Non-PP   standard overall   - reading  - writing – maths - combined</w:t>
            </w:r>
          </w:p>
        </w:tc>
      </w:tr>
      <w:tr w:rsidR="00B77E29" w:rsidRPr="004D387E" w14:paraId="481B876A" w14:textId="77777777" w:rsidTr="00716FE6">
        <w:trPr>
          <w:trHeight w:hRule="exact" w:val="393"/>
        </w:trPr>
        <w:tc>
          <w:tcPr>
            <w:tcW w:w="8784" w:type="dxa"/>
            <w:gridSpan w:val="4"/>
            <w:shd w:val="clear" w:color="auto" w:fill="auto"/>
            <w:tcMar>
              <w:top w:w="57" w:type="dxa"/>
              <w:bottom w:w="57" w:type="dxa"/>
            </w:tcMar>
            <w:vAlign w:val="bottom"/>
          </w:tcPr>
          <w:p w14:paraId="0DA5C753" w14:textId="67DA9BE6" w:rsidR="00B77E29" w:rsidRPr="004D387E" w:rsidRDefault="00B77E29" w:rsidP="00B77E29">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544" w:type="dxa"/>
            <w:shd w:val="clear" w:color="auto" w:fill="auto"/>
            <w:tcMar>
              <w:top w:w="57" w:type="dxa"/>
              <w:bottom w:w="57" w:type="dxa"/>
            </w:tcMar>
            <w:vAlign w:val="center"/>
          </w:tcPr>
          <w:p w14:paraId="2BDC78D2" w14:textId="0B47C1B8" w:rsidR="00B77E29" w:rsidRPr="009621D0" w:rsidRDefault="00C04BA5" w:rsidP="00B77E29">
            <w:pPr>
              <w:spacing w:after="240" w:line="288" w:lineRule="auto"/>
              <w:ind w:left="187"/>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38%</w:t>
            </w:r>
          </w:p>
        </w:tc>
        <w:tc>
          <w:tcPr>
            <w:tcW w:w="3089" w:type="dxa"/>
            <w:shd w:val="clear" w:color="auto" w:fill="F2F2F2"/>
            <w:tcMar>
              <w:top w:w="57" w:type="dxa"/>
              <w:bottom w:w="57" w:type="dxa"/>
            </w:tcMar>
          </w:tcPr>
          <w:p w14:paraId="4413D692" w14:textId="61122C0E" w:rsidR="00B77E29" w:rsidRDefault="00C04BA5" w:rsidP="00B77E29">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82%</w:t>
            </w:r>
          </w:p>
        </w:tc>
      </w:tr>
      <w:tr w:rsidR="00B77E29" w:rsidRPr="004D387E" w14:paraId="36E7BAFA" w14:textId="77777777" w:rsidTr="00716FE6">
        <w:trPr>
          <w:trHeight w:hRule="exact" w:val="393"/>
        </w:trPr>
        <w:tc>
          <w:tcPr>
            <w:tcW w:w="8784" w:type="dxa"/>
            <w:gridSpan w:val="4"/>
            <w:shd w:val="clear" w:color="auto" w:fill="auto"/>
            <w:tcMar>
              <w:top w:w="57" w:type="dxa"/>
              <w:bottom w:w="57" w:type="dxa"/>
            </w:tcMar>
            <w:vAlign w:val="bottom"/>
          </w:tcPr>
          <w:p w14:paraId="6326C852" w14:textId="489BB0E1" w:rsidR="00B77E29" w:rsidRPr="004D387E" w:rsidRDefault="00B77E29" w:rsidP="00B77E29">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544" w:type="dxa"/>
            <w:shd w:val="clear" w:color="auto" w:fill="auto"/>
            <w:tcMar>
              <w:top w:w="57" w:type="dxa"/>
              <w:bottom w:w="57" w:type="dxa"/>
            </w:tcMar>
            <w:vAlign w:val="center"/>
          </w:tcPr>
          <w:p w14:paraId="61DFD152" w14:textId="5ADF7500" w:rsidR="00B77E29" w:rsidRPr="009621D0" w:rsidRDefault="00C04BA5" w:rsidP="00B77E29">
            <w:pPr>
              <w:spacing w:after="240" w:line="288" w:lineRule="auto"/>
              <w:ind w:left="187"/>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w:t>
            </w:r>
          </w:p>
        </w:tc>
        <w:tc>
          <w:tcPr>
            <w:tcW w:w="3089" w:type="dxa"/>
            <w:shd w:val="clear" w:color="auto" w:fill="F2F2F2"/>
            <w:tcMar>
              <w:top w:w="57" w:type="dxa"/>
              <w:bottom w:w="57" w:type="dxa"/>
            </w:tcMar>
          </w:tcPr>
          <w:p w14:paraId="626E2754" w14:textId="1130EDBB" w:rsidR="00B77E29" w:rsidRDefault="00C04BA5" w:rsidP="00B77E29">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86%</w:t>
            </w:r>
          </w:p>
        </w:tc>
      </w:tr>
      <w:tr w:rsidR="00B77E29" w:rsidRPr="004D387E" w14:paraId="30F1A694" w14:textId="77777777" w:rsidTr="00716FE6">
        <w:trPr>
          <w:trHeight w:hRule="exact" w:val="393"/>
        </w:trPr>
        <w:tc>
          <w:tcPr>
            <w:tcW w:w="8784" w:type="dxa"/>
            <w:gridSpan w:val="4"/>
            <w:shd w:val="clear" w:color="auto" w:fill="auto"/>
            <w:tcMar>
              <w:top w:w="57" w:type="dxa"/>
              <w:bottom w:w="57" w:type="dxa"/>
            </w:tcMar>
            <w:vAlign w:val="bottom"/>
          </w:tcPr>
          <w:p w14:paraId="72FCCD27" w14:textId="17DD77EA" w:rsidR="00B77E29" w:rsidRPr="004D387E" w:rsidRDefault="00B77E29" w:rsidP="00B77E29">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544" w:type="dxa"/>
            <w:shd w:val="clear" w:color="auto" w:fill="auto"/>
            <w:tcMar>
              <w:top w:w="57" w:type="dxa"/>
              <w:bottom w:w="57" w:type="dxa"/>
            </w:tcMar>
            <w:vAlign w:val="center"/>
          </w:tcPr>
          <w:p w14:paraId="6757442E" w14:textId="499873F1" w:rsidR="00B77E29" w:rsidRPr="009621D0" w:rsidRDefault="00C04BA5" w:rsidP="00B77E29">
            <w:pPr>
              <w:spacing w:after="240" w:line="288" w:lineRule="auto"/>
              <w:ind w:left="187"/>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38%</w:t>
            </w:r>
          </w:p>
        </w:tc>
        <w:tc>
          <w:tcPr>
            <w:tcW w:w="3089" w:type="dxa"/>
            <w:shd w:val="clear" w:color="auto" w:fill="F2F2F2"/>
            <w:tcMar>
              <w:top w:w="57" w:type="dxa"/>
              <w:bottom w:w="57" w:type="dxa"/>
            </w:tcMar>
          </w:tcPr>
          <w:p w14:paraId="19DF9206" w14:textId="1D1CCDD7" w:rsidR="00B77E29" w:rsidRDefault="00C04BA5" w:rsidP="00B77E29">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82%</w:t>
            </w:r>
          </w:p>
        </w:tc>
      </w:tr>
      <w:tr w:rsidR="00B77E29" w:rsidRPr="004D387E" w14:paraId="59F4523E" w14:textId="77777777" w:rsidTr="00716FE6">
        <w:trPr>
          <w:trHeight w:hRule="exact" w:val="393"/>
        </w:trPr>
        <w:tc>
          <w:tcPr>
            <w:tcW w:w="8784" w:type="dxa"/>
            <w:gridSpan w:val="4"/>
            <w:shd w:val="clear" w:color="auto" w:fill="auto"/>
            <w:tcMar>
              <w:top w:w="57" w:type="dxa"/>
              <w:bottom w:w="57" w:type="dxa"/>
            </w:tcMar>
            <w:vAlign w:val="bottom"/>
          </w:tcPr>
          <w:p w14:paraId="419050A9" w14:textId="264E0D1F" w:rsidR="00B77E29" w:rsidRPr="004D387E" w:rsidRDefault="00B77E29" w:rsidP="00B77E29">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544" w:type="dxa"/>
            <w:shd w:val="clear" w:color="auto" w:fill="auto"/>
            <w:tcMar>
              <w:top w:w="57" w:type="dxa"/>
              <w:bottom w:w="57" w:type="dxa"/>
            </w:tcMar>
            <w:vAlign w:val="center"/>
          </w:tcPr>
          <w:p w14:paraId="58733584" w14:textId="78A4B073" w:rsidR="00B77E29" w:rsidRPr="009621D0" w:rsidRDefault="00C04BA5" w:rsidP="00B77E29">
            <w:pPr>
              <w:spacing w:after="240" w:line="288" w:lineRule="auto"/>
              <w:ind w:left="187"/>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w:t>
            </w:r>
          </w:p>
        </w:tc>
        <w:tc>
          <w:tcPr>
            <w:tcW w:w="3089" w:type="dxa"/>
            <w:shd w:val="clear" w:color="auto" w:fill="F2F2F2"/>
            <w:tcMar>
              <w:top w:w="57" w:type="dxa"/>
              <w:bottom w:w="57" w:type="dxa"/>
            </w:tcMar>
          </w:tcPr>
          <w:p w14:paraId="56D8E5CA" w14:textId="75117FB4" w:rsidR="00B77E29" w:rsidRDefault="00C04BA5" w:rsidP="00B77E29">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91%</w:t>
            </w:r>
          </w:p>
        </w:tc>
      </w:tr>
      <w:tr w:rsidR="00C04BA5" w:rsidRPr="004D387E" w14:paraId="24AA8F33" w14:textId="77777777" w:rsidTr="00C04BA5">
        <w:trPr>
          <w:trHeight w:hRule="exact" w:val="393"/>
        </w:trPr>
        <w:tc>
          <w:tcPr>
            <w:tcW w:w="12328" w:type="dxa"/>
            <w:gridSpan w:val="5"/>
            <w:shd w:val="clear" w:color="auto" w:fill="D9D9D9" w:themeFill="background1" w:themeFillShade="D9"/>
            <w:tcMar>
              <w:top w:w="57" w:type="dxa"/>
              <w:bottom w:w="57" w:type="dxa"/>
            </w:tcMar>
            <w:vAlign w:val="bottom"/>
          </w:tcPr>
          <w:p w14:paraId="1739DAD2" w14:textId="11897AF0" w:rsidR="00C04BA5" w:rsidRDefault="00C04BA5" w:rsidP="00C04BA5">
            <w:pPr>
              <w:spacing w:after="240" w:line="288" w:lineRule="auto"/>
              <w:ind w:left="187"/>
              <w:rPr>
                <w:rFonts w:ascii="Arial" w:eastAsia="Times New Roman" w:hAnsi="Arial" w:cs="Arial"/>
                <w:color w:val="0D0D0D"/>
                <w:sz w:val="24"/>
                <w:szCs w:val="24"/>
                <w:lang w:eastAsia="en-GB"/>
              </w:rPr>
            </w:pPr>
            <w:r>
              <w:rPr>
                <w:rFonts w:ascii="Arial" w:eastAsia="Arial" w:hAnsi="Arial" w:cs="Arial"/>
                <w:b/>
                <w:bCs/>
                <w:color w:val="050505"/>
                <w:sz w:val="24"/>
                <w:szCs w:val="24"/>
                <w:lang w:eastAsia="en-GB"/>
              </w:rPr>
              <w:t>Attendance 2018/19</w:t>
            </w:r>
            <w:r w:rsidR="002E22A0">
              <w:rPr>
                <w:rFonts w:ascii="Arial" w:eastAsia="Arial" w:hAnsi="Arial" w:cs="Arial"/>
                <w:b/>
                <w:bCs/>
                <w:color w:val="050505"/>
                <w:sz w:val="24"/>
                <w:szCs w:val="24"/>
                <w:lang w:eastAsia="en-GB"/>
              </w:rPr>
              <w:t xml:space="preserve">  School average All 96.4%  Persistent </w:t>
            </w:r>
            <w:r w:rsidR="00B465EB">
              <w:rPr>
                <w:rFonts w:ascii="Arial" w:eastAsia="Arial" w:hAnsi="Arial" w:cs="Arial"/>
                <w:b/>
                <w:bCs/>
                <w:color w:val="050505"/>
                <w:sz w:val="24"/>
                <w:szCs w:val="24"/>
                <w:lang w:eastAsia="en-GB"/>
              </w:rPr>
              <w:t xml:space="preserve"> 8.3% Overall </w:t>
            </w:r>
          </w:p>
        </w:tc>
        <w:tc>
          <w:tcPr>
            <w:tcW w:w="3089" w:type="dxa"/>
            <w:shd w:val="clear" w:color="auto" w:fill="F2F2F2"/>
            <w:tcMar>
              <w:top w:w="57" w:type="dxa"/>
              <w:bottom w:w="57" w:type="dxa"/>
            </w:tcMar>
          </w:tcPr>
          <w:p w14:paraId="218C767E" w14:textId="77777777" w:rsidR="00C04BA5" w:rsidRDefault="00C04BA5" w:rsidP="00B77E29">
            <w:pPr>
              <w:spacing w:after="240" w:line="288" w:lineRule="auto"/>
              <w:jc w:val="center"/>
              <w:rPr>
                <w:rFonts w:ascii="Arial" w:eastAsia="Times New Roman" w:hAnsi="Arial" w:cs="Arial"/>
                <w:bCs/>
                <w:color w:val="0D0D0D"/>
                <w:sz w:val="24"/>
                <w:szCs w:val="24"/>
                <w:lang w:eastAsia="en-GB"/>
              </w:rPr>
            </w:pPr>
          </w:p>
        </w:tc>
      </w:tr>
      <w:tr w:rsidR="00C04BA5" w:rsidRPr="004D387E" w14:paraId="5434F295" w14:textId="77777777" w:rsidTr="00716FE6">
        <w:trPr>
          <w:trHeight w:hRule="exact" w:val="393"/>
        </w:trPr>
        <w:tc>
          <w:tcPr>
            <w:tcW w:w="8784" w:type="dxa"/>
            <w:gridSpan w:val="4"/>
            <w:shd w:val="clear" w:color="auto" w:fill="auto"/>
            <w:tcMar>
              <w:top w:w="57" w:type="dxa"/>
              <w:bottom w:w="57" w:type="dxa"/>
            </w:tcMar>
            <w:vAlign w:val="bottom"/>
          </w:tcPr>
          <w:p w14:paraId="3E445FAF" w14:textId="73700B1A" w:rsidR="00C04BA5" w:rsidRPr="004D387E" w:rsidRDefault="00C04BA5" w:rsidP="00BE569E">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xml:space="preserve">Attendance % </w:t>
            </w:r>
            <w:r w:rsidR="00BE569E">
              <w:rPr>
                <w:rFonts w:ascii="Arial" w:eastAsia="Arial" w:hAnsi="Arial" w:cs="Arial"/>
                <w:b/>
                <w:bCs/>
                <w:color w:val="050505"/>
                <w:sz w:val="24"/>
                <w:szCs w:val="24"/>
                <w:lang w:eastAsia="en-GB"/>
              </w:rPr>
              <w:t>All children Year 1</w:t>
            </w:r>
            <w:r>
              <w:rPr>
                <w:rFonts w:ascii="Arial" w:eastAsia="Arial" w:hAnsi="Arial" w:cs="Arial"/>
                <w:b/>
                <w:bCs/>
                <w:color w:val="050505"/>
                <w:sz w:val="24"/>
                <w:szCs w:val="24"/>
                <w:lang w:eastAsia="en-GB"/>
              </w:rPr>
              <w:t xml:space="preserve"> to Year 4</w:t>
            </w:r>
            <w:r w:rsidR="002E22A0">
              <w:rPr>
                <w:rFonts w:ascii="Arial" w:eastAsia="Arial" w:hAnsi="Arial" w:cs="Arial"/>
                <w:b/>
                <w:bCs/>
                <w:color w:val="050505"/>
                <w:sz w:val="24"/>
                <w:szCs w:val="24"/>
                <w:lang w:eastAsia="en-GB"/>
              </w:rPr>
              <w:t xml:space="preserve"> </w:t>
            </w:r>
          </w:p>
        </w:tc>
        <w:tc>
          <w:tcPr>
            <w:tcW w:w="3544" w:type="dxa"/>
            <w:shd w:val="clear" w:color="auto" w:fill="auto"/>
            <w:tcMar>
              <w:top w:w="57" w:type="dxa"/>
              <w:bottom w:w="57" w:type="dxa"/>
            </w:tcMar>
            <w:vAlign w:val="center"/>
          </w:tcPr>
          <w:p w14:paraId="60179357" w14:textId="646E34A7" w:rsidR="00C04BA5" w:rsidRDefault="002E22A0" w:rsidP="00B77E29">
            <w:pPr>
              <w:spacing w:after="240" w:line="288" w:lineRule="auto"/>
              <w:ind w:left="187"/>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91.9%</w:t>
            </w:r>
          </w:p>
        </w:tc>
        <w:tc>
          <w:tcPr>
            <w:tcW w:w="3089" w:type="dxa"/>
            <w:shd w:val="clear" w:color="auto" w:fill="F2F2F2"/>
            <w:tcMar>
              <w:top w:w="57" w:type="dxa"/>
              <w:bottom w:w="57" w:type="dxa"/>
            </w:tcMar>
          </w:tcPr>
          <w:p w14:paraId="037C577C" w14:textId="5D774859" w:rsidR="00C04BA5" w:rsidRDefault="002E22A0" w:rsidP="00B77E29">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96.2%</w:t>
            </w:r>
          </w:p>
        </w:tc>
      </w:tr>
      <w:tr w:rsidR="00C04BA5" w:rsidRPr="004D387E" w14:paraId="72014B73" w14:textId="77777777" w:rsidTr="00716FE6">
        <w:trPr>
          <w:trHeight w:hRule="exact" w:val="393"/>
        </w:trPr>
        <w:tc>
          <w:tcPr>
            <w:tcW w:w="8784" w:type="dxa"/>
            <w:gridSpan w:val="4"/>
            <w:shd w:val="clear" w:color="auto" w:fill="auto"/>
            <w:tcMar>
              <w:top w:w="57" w:type="dxa"/>
              <w:bottom w:w="57" w:type="dxa"/>
            </w:tcMar>
            <w:vAlign w:val="bottom"/>
          </w:tcPr>
          <w:p w14:paraId="7372730B" w14:textId="0C84F54B" w:rsidR="00C04BA5" w:rsidRPr="004D387E" w:rsidRDefault="00C04BA5" w:rsidP="00B77E29">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Persistent absenteeism Reception to Year 4 (90% or below)</w:t>
            </w:r>
          </w:p>
        </w:tc>
        <w:tc>
          <w:tcPr>
            <w:tcW w:w="3544" w:type="dxa"/>
            <w:shd w:val="clear" w:color="auto" w:fill="auto"/>
            <w:tcMar>
              <w:top w:w="57" w:type="dxa"/>
              <w:bottom w:w="57" w:type="dxa"/>
            </w:tcMar>
            <w:vAlign w:val="center"/>
          </w:tcPr>
          <w:p w14:paraId="08B4646F" w14:textId="1EAC213A" w:rsidR="00C04BA5" w:rsidRDefault="00B465EB" w:rsidP="00B77E29">
            <w:pPr>
              <w:spacing w:after="240" w:line="288" w:lineRule="auto"/>
              <w:ind w:left="187"/>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24%</w:t>
            </w:r>
          </w:p>
        </w:tc>
        <w:tc>
          <w:tcPr>
            <w:tcW w:w="3089" w:type="dxa"/>
            <w:shd w:val="clear" w:color="auto" w:fill="F2F2F2"/>
            <w:tcMar>
              <w:top w:w="57" w:type="dxa"/>
              <w:bottom w:w="57" w:type="dxa"/>
            </w:tcMar>
          </w:tcPr>
          <w:p w14:paraId="0B7DBE7C" w14:textId="6AD42067" w:rsidR="00C04BA5" w:rsidRDefault="00B465EB" w:rsidP="00B77E29">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4%</w:t>
            </w:r>
          </w:p>
        </w:tc>
      </w:tr>
      <w:tr w:rsidR="00B77E29" w:rsidRPr="004D387E" w14:paraId="40AD67D4" w14:textId="77777777" w:rsidTr="00C81395">
        <w:trPr>
          <w:trHeight w:hRule="exact" w:val="340"/>
        </w:trPr>
        <w:tc>
          <w:tcPr>
            <w:tcW w:w="15417" w:type="dxa"/>
            <w:gridSpan w:val="6"/>
            <w:shd w:val="clear" w:color="auto" w:fill="CFDCE3"/>
            <w:tcMar>
              <w:top w:w="57" w:type="dxa"/>
              <w:bottom w:w="57" w:type="dxa"/>
            </w:tcMar>
          </w:tcPr>
          <w:p w14:paraId="37187781" w14:textId="45F1A9DD" w:rsidR="00B77E29" w:rsidRPr="004D387E" w:rsidRDefault="00B77E29" w:rsidP="00B77E29">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B77E29" w:rsidRPr="004D387E" w14:paraId="417217F0" w14:textId="77777777" w:rsidTr="00C81395">
        <w:trPr>
          <w:trHeight w:hRule="exact" w:val="340"/>
        </w:trPr>
        <w:tc>
          <w:tcPr>
            <w:tcW w:w="15417" w:type="dxa"/>
            <w:gridSpan w:val="6"/>
            <w:shd w:val="clear" w:color="auto" w:fill="CFDCE3"/>
            <w:tcMar>
              <w:top w:w="57" w:type="dxa"/>
              <w:bottom w:w="57" w:type="dxa"/>
            </w:tcMar>
          </w:tcPr>
          <w:p w14:paraId="5775134B" w14:textId="77777777" w:rsidR="00B77E29" w:rsidRPr="004D387E" w:rsidRDefault="00B77E29" w:rsidP="00B77E2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B77E29" w:rsidRPr="004D387E" w14:paraId="11E277FD" w14:textId="77777777" w:rsidTr="00C81395">
        <w:trPr>
          <w:trHeight w:hRule="exact" w:val="340"/>
        </w:trPr>
        <w:tc>
          <w:tcPr>
            <w:tcW w:w="862" w:type="dxa"/>
            <w:gridSpan w:val="2"/>
            <w:shd w:val="clear" w:color="auto" w:fill="auto"/>
            <w:tcMar>
              <w:top w:w="57" w:type="dxa"/>
              <w:bottom w:w="57" w:type="dxa"/>
            </w:tcMar>
          </w:tcPr>
          <w:p w14:paraId="510D170C" w14:textId="77777777" w:rsidR="00B77E29" w:rsidRPr="004D387E" w:rsidRDefault="00B77E29" w:rsidP="00B77E29">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E39FE6C" w14:textId="61D51624" w:rsidR="00B77E29" w:rsidRPr="004D387E" w:rsidRDefault="00C75D31" w:rsidP="00B77E2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Poor oral and communication skills</w:t>
            </w:r>
          </w:p>
        </w:tc>
      </w:tr>
      <w:tr w:rsidR="00B77E29" w:rsidRPr="004D387E" w14:paraId="05121794" w14:textId="77777777" w:rsidTr="00C81395">
        <w:trPr>
          <w:trHeight w:hRule="exact" w:val="340"/>
        </w:trPr>
        <w:tc>
          <w:tcPr>
            <w:tcW w:w="862" w:type="dxa"/>
            <w:gridSpan w:val="2"/>
            <w:shd w:val="clear" w:color="auto" w:fill="auto"/>
            <w:tcMar>
              <w:top w:w="57" w:type="dxa"/>
              <w:bottom w:w="57" w:type="dxa"/>
            </w:tcMar>
          </w:tcPr>
          <w:p w14:paraId="3821D70A" w14:textId="77777777" w:rsidR="00B77E29" w:rsidRPr="004D387E" w:rsidRDefault="00B77E29" w:rsidP="00B77E29">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054361F8" w14:textId="47495B0A" w:rsidR="00C75D31" w:rsidRPr="004D387E" w:rsidRDefault="006945D0" w:rsidP="00B77E2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Poor decoding, reading fluency and a lack of reading for pleasure </w:t>
            </w:r>
          </w:p>
        </w:tc>
      </w:tr>
      <w:tr w:rsidR="006945D0" w:rsidRPr="004D387E" w14:paraId="4EB34857" w14:textId="77777777" w:rsidTr="00AE4C19">
        <w:trPr>
          <w:trHeight w:hRule="exact" w:val="453"/>
        </w:trPr>
        <w:tc>
          <w:tcPr>
            <w:tcW w:w="862" w:type="dxa"/>
            <w:gridSpan w:val="2"/>
            <w:shd w:val="clear" w:color="auto" w:fill="auto"/>
            <w:tcMar>
              <w:top w:w="57" w:type="dxa"/>
              <w:bottom w:w="57" w:type="dxa"/>
            </w:tcMar>
          </w:tcPr>
          <w:p w14:paraId="221F29E3" w14:textId="77777777" w:rsidR="006945D0" w:rsidRPr="004D387E" w:rsidRDefault="006945D0" w:rsidP="006945D0">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18F2A3F0" w14:textId="271A31CB" w:rsidR="006945D0" w:rsidRDefault="006945D0" w:rsidP="006945D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Poor attendance</w:t>
            </w:r>
            <w:r w:rsidR="004804B9">
              <w:rPr>
                <w:rFonts w:ascii="Arial" w:eastAsia="Times New Roman" w:hAnsi="Arial" w:cs="Arial"/>
                <w:color w:val="0D0D0D"/>
                <w:sz w:val="24"/>
                <w:szCs w:val="24"/>
                <w:lang w:eastAsia="en-GB"/>
              </w:rPr>
              <w:t xml:space="preserve"> impacts on academic outcomes</w:t>
            </w:r>
          </w:p>
          <w:p w14:paraId="2096A7E2" w14:textId="79B44888" w:rsidR="006945D0" w:rsidRPr="004D387E" w:rsidRDefault="006945D0" w:rsidP="006945D0">
            <w:pPr>
              <w:spacing w:after="240" w:line="288" w:lineRule="auto"/>
              <w:rPr>
                <w:rFonts w:ascii="Arial" w:eastAsia="Times New Roman" w:hAnsi="Arial" w:cs="Arial"/>
                <w:color w:val="0D0D0D"/>
                <w:sz w:val="24"/>
                <w:szCs w:val="24"/>
                <w:lang w:eastAsia="en-GB"/>
              </w:rPr>
            </w:pPr>
          </w:p>
        </w:tc>
      </w:tr>
      <w:tr w:rsidR="006945D0" w:rsidRPr="004D387E" w14:paraId="08B8503E" w14:textId="77777777" w:rsidTr="00C81395">
        <w:trPr>
          <w:trHeight w:hRule="exact" w:val="340"/>
        </w:trPr>
        <w:tc>
          <w:tcPr>
            <w:tcW w:w="862" w:type="dxa"/>
            <w:gridSpan w:val="2"/>
            <w:shd w:val="clear" w:color="auto" w:fill="auto"/>
            <w:tcMar>
              <w:top w:w="57" w:type="dxa"/>
              <w:bottom w:w="57" w:type="dxa"/>
            </w:tcMar>
          </w:tcPr>
          <w:p w14:paraId="4724AD35" w14:textId="73EFE4AD" w:rsidR="006945D0" w:rsidRPr="004D387E" w:rsidRDefault="006945D0" w:rsidP="006945D0">
            <w:pPr>
              <w:tabs>
                <w:tab w:val="left" w:pos="75"/>
              </w:tabs>
              <w:spacing w:after="240" w:line="288" w:lineRule="auto"/>
              <w:ind w:left="426" w:hanging="335"/>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w:t>
            </w:r>
          </w:p>
        </w:tc>
        <w:tc>
          <w:tcPr>
            <w:tcW w:w="14555" w:type="dxa"/>
            <w:gridSpan w:val="4"/>
            <w:shd w:val="clear" w:color="auto" w:fill="auto"/>
          </w:tcPr>
          <w:p w14:paraId="651599C0" w14:textId="7FAC7EBE" w:rsidR="006945D0" w:rsidRPr="004D387E" w:rsidRDefault="00B7494E" w:rsidP="006945D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Lack of wider experiences and the cultural capital to succeed academically</w:t>
            </w:r>
          </w:p>
        </w:tc>
      </w:tr>
      <w:tr w:rsidR="006945D0" w:rsidRPr="004D387E" w14:paraId="1850D55F" w14:textId="77777777" w:rsidTr="00AE4C19">
        <w:trPr>
          <w:trHeight w:hRule="exact" w:val="649"/>
        </w:trPr>
        <w:tc>
          <w:tcPr>
            <w:tcW w:w="862" w:type="dxa"/>
            <w:gridSpan w:val="2"/>
            <w:shd w:val="clear" w:color="auto" w:fill="auto"/>
            <w:tcMar>
              <w:top w:w="57" w:type="dxa"/>
              <w:bottom w:w="57" w:type="dxa"/>
            </w:tcMar>
          </w:tcPr>
          <w:p w14:paraId="21EB06CF" w14:textId="7C685467" w:rsidR="006945D0" w:rsidRPr="004D387E" w:rsidRDefault="006945D0" w:rsidP="006945D0">
            <w:pPr>
              <w:tabs>
                <w:tab w:val="left" w:pos="75"/>
              </w:tabs>
              <w:spacing w:after="240" w:line="288" w:lineRule="auto"/>
              <w:ind w:left="426" w:hanging="335"/>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4"/>
            <w:shd w:val="clear" w:color="auto" w:fill="auto"/>
          </w:tcPr>
          <w:p w14:paraId="5070F416" w14:textId="4E628094" w:rsidR="006945D0" w:rsidRPr="004D387E" w:rsidRDefault="006945D0" w:rsidP="006945D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Lack of independence or metacognition strategies to promote independent, self-motivated learning </w:t>
            </w:r>
          </w:p>
        </w:tc>
      </w:tr>
      <w:tr w:rsidR="00AE4C19" w:rsidRPr="004D387E" w14:paraId="2404C36F" w14:textId="77777777" w:rsidTr="00884769">
        <w:trPr>
          <w:trHeight w:hRule="exact" w:val="2106"/>
        </w:trPr>
        <w:tc>
          <w:tcPr>
            <w:tcW w:w="15417" w:type="dxa"/>
            <w:gridSpan w:val="6"/>
            <w:shd w:val="clear" w:color="auto" w:fill="auto"/>
            <w:tcMar>
              <w:top w:w="57" w:type="dxa"/>
              <w:bottom w:w="57" w:type="dxa"/>
            </w:tcMar>
          </w:tcPr>
          <w:p w14:paraId="1B44A232" w14:textId="77777777" w:rsidR="00AE4C19" w:rsidRDefault="00AE4C19" w:rsidP="006945D0">
            <w:pPr>
              <w:spacing w:after="240" w:line="288" w:lineRule="auto"/>
              <w:rPr>
                <w:rFonts w:ascii="Arial" w:eastAsia="Times New Roman" w:hAnsi="Arial" w:cs="Arial"/>
                <w:color w:val="0D0D0D"/>
                <w:sz w:val="24"/>
                <w:szCs w:val="24"/>
                <w:lang w:eastAsia="en-GB"/>
              </w:rPr>
            </w:pPr>
          </w:p>
          <w:p w14:paraId="63F65BF9" w14:textId="77777777" w:rsidR="00AE4C19" w:rsidRDefault="00AE4C19" w:rsidP="006945D0">
            <w:pPr>
              <w:spacing w:after="240" w:line="288" w:lineRule="auto"/>
              <w:rPr>
                <w:rFonts w:ascii="Arial" w:eastAsia="Times New Roman" w:hAnsi="Arial" w:cs="Arial"/>
                <w:color w:val="0D0D0D"/>
                <w:sz w:val="24"/>
                <w:szCs w:val="24"/>
                <w:lang w:eastAsia="en-GB"/>
              </w:rPr>
            </w:pPr>
          </w:p>
          <w:p w14:paraId="31D0A2C8" w14:textId="77777777" w:rsidR="00AE4C19" w:rsidRDefault="00AE4C19" w:rsidP="006945D0">
            <w:pPr>
              <w:spacing w:after="240" w:line="288" w:lineRule="auto"/>
              <w:rPr>
                <w:rFonts w:ascii="Arial" w:eastAsia="Times New Roman" w:hAnsi="Arial" w:cs="Arial"/>
                <w:color w:val="0D0D0D"/>
                <w:sz w:val="24"/>
                <w:szCs w:val="24"/>
                <w:lang w:eastAsia="en-GB"/>
              </w:rPr>
            </w:pPr>
          </w:p>
          <w:p w14:paraId="55DEE5D8" w14:textId="77777777" w:rsidR="00AE4C19" w:rsidRDefault="00AE4C19" w:rsidP="006945D0">
            <w:pPr>
              <w:spacing w:after="240" w:line="288" w:lineRule="auto"/>
              <w:rPr>
                <w:rFonts w:ascii="Arial" w:eastAsia="Times New Roman" w:hAnsi="Arial" w:cs="Arial"/>
                <w:color w:val="0D0D0D"/>
                <w:sz w:val="24"/>
                <w:szCs w:val="24"/>
                <w:lang w:eastAsia="en-GB"/>
              </w:rPr>
            </w:pPr>
          </w:p>
          <w:p w14:paraId="050821C9" w14:textId="2C01A335" w:rsidR="00AE4C19" w:rsidRDefault="00AE4C19" w:rsidP="006945D0">
            <w:pPr>
              <w:spacing w:after="240" w:line="288" w:lineRule="auto"/>
              <w:rPr>
                <w:rFonts w:ascii="Arial" w:eastAsia="Times New Roman" w:hAnsi="Arial" w:cs="Arial"/>
                <w:color w:val="0D0D0D"/>
                <w:sz w:val="24"/>
                <w:szCs w:val="24"/>
                <w:lang w:eastAsia="en-GB"/>
              </w:rPr>
            </w:pPr>
          </w:p>
        </w:tc>
      </w:tr>
      <w:tr w:rsidR="006945D0" w:rsidRPr="004D387E" w14:paraId="2BE351EA" w14:textId="77777777" w:rsidTr="00AE4C19">
        <w:trPr>
          <w:trHeight w:hRule="exact" w:val="1107"/>
        </w:trPr>
        <w:tc>
          <w:tcPr>
            <w:tcW w:w="15417" w:type="dxa"/>
            <w:gridSpan w:val="6"/>
            <w:shd w:val="clear" w:color="auto" w:fill="CFDCE3"/>
            <w:tcMar>
              <w:top w:w="57" w:type="dxa"/>
              <w:bottom w:w="57" w:type="dxa"/>
            </w:tcMar>
          </w:tcPr>
          <w:p w14:paraId="4B335956" w14:textId="77777777" w:rsidR="006945D0" w:rsidRDefault="006945D0" w:rsidP="006945D0">
            <w:pPr>
              <w:spacing w:after="240" w:line="288" w:lineRule="auto"/>
              <w:rPr>
                <w:rFonts w:ascii="Arial" w:eastAsia="Times New Roman" w:hAnsi="Arial" w:cs="Arial"/>
                <w:i/>
                <w:color w:val="0D0D0D"/>
                <w:sz w:val="24"/>
                <w:szCs w:val="24"/>
                <w:lang w:eastAsia="en-GB"/>
              </w:rPr>
            </w:pPr>
            <w:r w:rsidRPr="004D387E">
              <w:rPr>
                <w:rFonts w:ascii="Arial" w:eastAsia="Times New Roman" w:hAnsi="Arial" w:cs="Arial"/>
                <w:b/>
                <w:color w:val="0D0D0D"/>
                <w:sz w:val="24"/>
                <w:szCs w:val="24"/>
                <w:lang w:eastAsia="en-GB"/>
              </w:rPr>
              <w:lastRenderedPageBreak/>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p w14:paraId="20412405" w14:textId="77777777" w:rsidR="00AE4C19" w:rsidRDefault="00AE4C19" w:rsidP="006945D0">
            <w:pPr>
              <w:spacing w:after="240" w:line="288" w:lineRule="auto"/>
              <w:rPr>
                <w:rFonts w:ascii="Arial" w:eastAsia="Times New Roman" w:hAnsi="Arial" w:cs="Arial"/>
                <w:i/>
                <w:color w:val="0D0D0D"/>
                <w:sz w:val="24"/>
                <w:szCs w:val="24"/>
                <w:lang w:eastAsia="en-GB"/>
              </w:rPr>
            </w:pPr>
          </w:p>
          <w:p w14:paraId="362D69C1" w14:textId="77777777" w:rsidR="00AE4C19" w:rsidRDefault="00AE4C19" w:rsidP="006945D0">
            <w:pPr>
              <w:spacing w:after="240" w:line="288" w:lineRule="auto"/>
              <w:rPr>
                <w:rFonts w:ascii="Arial" w:eastAsia="Times New Roman" w:hAnsi="Arial" w:cs="Arial"/>
                <w:i/>
                <w:color w:val="0D0D0D"/>
                <w:sz w:val="24"/>
                <w:szCs w:val="24"/>
                <w:lang w:eastAsia="en-GB"/>
              </w:rPr>
            </w:pPr>
          </w:p>
          <w:p w14:paraId="4EEB1722" w14:textId="7E0F90A8" w:rsidR="00AE4C19" w:rsidRPr="004D387E" w:rsidRDefault="00AE4C19" w:rsidP="006945D0">
            <w:pPr>
              <w:spacing w:after="240" w:line="288" w:lineRule="auto"/>
              <w:rPr>
                <w:rFonts w:ascii="Arial" w:eastAsia="Times New Roman" w:hAnsi="Arial" w:cs="Arial"/>
                <w:b/>
                <w:color w:val="0D0D0D"/>
                <w:sz w:val="24"/>
                <w:szCs w:val="24"/>
                <w:lang w:eastAsia="en-GB"/>
              </w:rPr>
            </w:pPr>
          </w:p>
        </w:tc>
      </w:tr>
      <w:tr w:rsidR="006945D0" w:rsidRPr="004D387E" w14:paraId="0116C256" w14:textId="77777777" w:rsidTr="00AE4C19">
        <w:trPr>
          <w:trHeight w:hRule="exact" w:val="922"/>
        </w:trPr>
        <w:tc>
          <w:tcPr>
            <w:tcW w:w="862" w:type="dxa"/>
            <w:gridSpan w:val="2"/>
            <w:shd w:val="clear" w:color="auto" w:fill="auto"/>
            <w:tcMar>
              <w:top w:w="57" w:type="dxa"/>
              <w:bottom w:w="57" w:type="dxa"/>
            </w:tcMar>
          </w:tcPr>
          <w:p w14:paraId="4ACA3A53" w14:textId="0BB5B108" w:rsidR="006945D0" w:rsidRPr="004D387E" w:rsidRDefault="007C0827" w:rsidP="006945D0">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F</w:t>
            </w:r>
            <w:r w:rsidR="006945D0" w:rsidRPr="004D387E">
              <w:rPr>
                <w:rFonts w:ascii="Arial" w:eastAsia="Times New Roman" w:hAnsi="Arial" w:cs="Arial"/>
                <w:b/>
                <w:color w:val="0D0D0D"/>
                <w:sz w:val="24"/>
                <w:szCs w:val="24"/>
                <w:lang w:eastAsia="en-GB"/>
              </w:rPr>
              <w:t xml:space="preserve">. </w:t>
            </w:r>
          </w:p>
        </w:tc>
        <w:tc>
          <w:tcPr>
            <w:tcW w:w="14555" w:type="dxa"/>
            <w:gridSpan w:val="4"/>
            <w:shd w:val="clear" w:color="auto" w:fill="auto"/>
          </w:tcPr>
          <w:p w14:paraId="4B2C6475" w14:textId="327DC2F9" w:rsidR="006945D0" w:rsidRPr="004D387E" w:rsidRDefault="006945D0" w:rsidP="006945D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Social and emotional needs linked to home circumstances</w:t>
            </w:r>
          </w:p>
        </w:tc>
      </w:tr>
      <w:tr w:rsidR="006945D0" w:rsidRPr="004D387E" w14:paraId="144DB73B" w14:textId="77777777" w:rsidTr="00AE4C19">
        <w:trPr>
          <w:trHeight w:hRule="exact" w:val="796"/>
        </w:trPr>
        <w:tc>
          <w:tcPr>
            <w:tcW w:w="7508" w:type="dxa"/>
            <w:gridSpan w:val="3"/>
            <w:shd w:val="clear" w:color="auto" w:fill="CFDCE3"/>
            <w:tcMar>
              <w:top w:w="57" w:type="dxa"/>
              <w:bottom w:w="57" w:type="dxa"/>
            </w:tcMar>
          </w:tcPr>
          <w:p w14:paraId="612A0AF2" w14:textId="34F30A51" w:rsidR="006945D0" w:rsidRPr="004D387E" w:rsidRDefault="006945D0" w:rsidP="00AE4C19">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p>
        </w:tc>
        <w:tc>
          <w:tcPr>
            <w:tcW w:w="7909" w:type="dxa"/>
            <w:gridSpan w:val="3"/>
            <w:shd w:val="clear" w:color="auto" w:fill="CFDCE3"/>
          </w:tcPr>
          <w:p w14:paraId="24F2DE7A" w14:textId="77777777" w:rsidR="006945D0" w:rsidRPr="004D387E" w:rsidRDefault="006945D0" w:rsidP="006945D0">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6945D0" w:rsidRPr="004D387E" w14:paraId="16FF15EE" w14:textId="77777777" w:rsidTr="00D73266">
        <w:trPr>
          <w:trHeight w:hRule="exact" w:val="1809"/>
        </w:trPr>
        <w:tc>
          <w:tcPr>
            <w:tcW w:w="817" w:type="dxa"/>
            <w:shd w:val="clear" w:color="auto" w:fill="auto"/>
            <w:tcMar>
              <w:top w:w="57" w:type="dxa"/>
              <w:bottom w:w="57" w:type="dxa"/>
            </w:tcMar>
          </w:tcPr>
          <w:p w14:paraId="047AFBCC" w14:textId="77777777" w:rsidR="006945D0" w:rsidRPr="004D387E" w:rsidRDefault="006945D0" w:rsidP="006945D0">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691" w:type="dxa"/>
            <w:gridSpan w:val="2"/>
            <w:shd w:val="clear" w:color="auto" w:fill="auto"/>
            <w:tcMar>
              <w:top w:w="57" w:type="dxa"/>
              <w:bottom w:w="57" w:type="dxa"/>
            </w:tcMar>
          </w:tcPr>
          <w:p w14:paraId="7A83EF07" w14:textId="67310FBF" w:rsidR="00051D26" w:rsidRPr="00D73266" w:rsidRDefault="00D73266" w:rsidP="00D73266">
            <w:pPr>
              <w:spacing w:after="240" w:line="288" w:lineRule="auto"/>
              <w:rPr>
                <w:rFonts w:ascii="Arial" w:eastAsia="Times New Roman" w:hAnsi="Arial" w:cs="Arial"/>
                <w:color w:val="0D0D0D"/>
                <w:lang w:eastAsia="en-GB"/>
              </w:rPr>
            </w:pPr>
            <w:r w:rsidRPr="00D73266">
              <w:rPr>
                <w:rFonts w:ascii="Arial" w:eastAsia="Times New Roman" w:hAnsi="Arial" w:cs="Arial"/>
                <w:color w:val="0D0D0D"/>
                <w:lang w:eastAsia="en-GB"/>
              </w:rPr>
              <w:t xml:space="preserve">Children in reception will develop speech and language skills at and beyond what is required for GLD. </w:t>
            </w:r>
          </w:p>
          <w:p w14:paraId="7D1A7EC6" w14:textId="4EFC025A" w:rsidR="00D73266" w:rsidRPr="004D387E" w:rsidRDefault="00D73266" w:rsidP="00D73266">
            <w:pPr>
              <w:spacing w:after="240" w:line="288" w:lineRule="auto"/>
              <w:rPr>
                <w:rFonts w:ascii="Arial" w:eastAsia="Times New Roman" w:hAnsi="Arial" w:cs="Arial"/>
                <w:color w:val="0D0D0D"/>
                <w:sz w:val="24"/>
                <w:szCs w:val="24"/>
                <w:lang w:eastAsia="en-GB"/>
              </w:rPr>
            </w:pPr>
            <w:r w:rsidRPr="00D73266">
              <w:rPr>
                <w:rFonts w:ascii="Arial" w:eastAsia="Times New Roman" w:hAnsi="Arial" w:cs="Arial"/>
                <w:color w:val="0D0D0D"/>
                <w:lang w:eastAsia="en-GB"/>
              </w:rPr>
              <w:t>Children throughout school will be learn to articulate themselves more confidently</w:t>
            </w:r>
            <w:r>
              <w:rPr>
                <w:rFonts w:ascii="Arial" w:eastAsia="Times New Roman" w:hAnsi="Arial" w:cs="Arial"/>
                <w:color w:val="0D0D0D"/>
                <w:lang w:eastAsia="en-GB"/>
              </w:rPr>
              <w:t xml:space="preserve">, </w:t>
            </w:r>
            <w:r w:rsidRPr="00D73266">
              <w:rPr>
                <w:rFonts w:ascii="Arial" w:eastAsia="Times New Roman" w:hAnsi="Arial" w:cs="Arial"/>
                <w:color w:val="0D0D0D"/>
                <w:lang w:eastAsia="en-GB"/>
              </w:rPr>
              <w:t xml:space="preserve">understand </w:t>
            </w:r>
            <w:r>
              <w:rPr>
                <w:rFonts w:ascii="Arial" w:eastAsia="Times New Roman" w:hAnsi="Arial" w:cs="Arial"/>
                <w:color w:val="0D0D0D"/>
                <w:lang w:eastAsia="en-GB"/>
              </w:rPr>
              <w:t xml:space="preserve">and remember more. </w:t>
            </w:r>
          </w:p>
        </w:tc>
        <w:tc>
          <w:tcPr>
            <w:tcW w:w="7909" w:type="dxa"/>
            <w:gridSpan w:val="3"/>
            <w:shd w:val="clear" w:color="auto" w:fill="auto"/>
          </w:tcPr>
          <w:p w14:paraId="29B81AE0" w14:textId="77777777" w:rsidR="00D73266" w:rsidRPr="0091283D" w:rsidRDefault="00D73266" w:rsidP="00D73266">
            <w:pPr>
              <w:pStyle w:val="ListParagraph"/>
              <w:numPr>
                <w:ilvl w:val="0"/>
                <w:numId w:val="13"/>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All teacher will be experts in early reading and promoting speech and language development</w:t>
            </w:r>
          </w:p>
          <w:p w14:paraId="6C42CA94" w14:textId="77777777" w:rsidR="00D73266" w:rsidRPr="0091283D" w:rsidRDefault="00D73266" w:rsidP="00D73266">
            <w:pPr>
              <w:pStyle w:val="ListParagraph"/>
              <w:numPr>
                <w:ilvl w:val="0"/>
                <w:numId w:val="13"/>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Targeted speech and language interventions will improve outcomes for children below age related expectations</w:t>
            </w:r>
          </w:p>
          <w:p w14:paraId="5DB7FCCC" w14:textId="7E29AD3C" w:rsidR="00D73266" w:rsidRPr="0091283D" w:rsidRDefault="00D73266" w:rsidP="00D73266">
            <w:pPr>
              <w:pStyle w:val="ListParagraph"/>
              <w:numPr>
                <w:ilvl w:val="0"/>
                <w:numId w:val="13"/>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Discussions with children will show that they have are able to articulate their thoughts and learning confidently using a wider range of vocabulary</w:t>
            </w:r>
          </w:p>
          <w:p w14:paraId="6015A026" w14:textId="77777777" w:rsidR="00D73266" w:rsidRPr="0091283D" w:rsidRDefault="00D73266" w:rsidP="00D73266">
            <w:pPr>
              <w:spacing w:after="0" w:line="288" w:lineRule="auto"/>
              <w:rPr>
                <w:rFonts w:ascii="Arial" w:eastAsia="Times New Roman" w:hAnsi="Arial" w:cs="Arial"/>
                <w:color w:val="0D0D0D"/>
                <w:sz w:val="20"/>
                <w:szCs w:val="20"/>
                <w:lang w:eastAsia="en-GB"/>
              </w:rPr>
            </w:pPr>
          </w:p>
          <w:p w14:paraId="7C7E5E93" w14:textId="261FA2D6" w:rsidR="00D73266" w:rsidRPr="0091283D" w:rsidRDefault="00D73266" w:rsidP="00D73266">
            <w:pPr>
              <w:spacing w:after="0" w:line="288" w:lineRule="auto"/>
              <w:rPr>
                <w:rFonts w:ascii="Arial" w:eastAsia="Times New Roman" w:hAnsi="Arial" w:cs="Arial"/>
                <w:color w:val="0D0D0D"/>
                <w:sz w:val="20"/>
                <w:szCs w:val="20"/>
                <w:lang w:eastAsia="en-GB"/>
              </w:rPr>
            </w:pPr>
          </w:p>
        </w:tc>
      </w:tr>
      <w:tr w:rsidR="006945D0" w:rsidRPr="004D387E" w14:paraId="6FA45ED7" w14:textId="77777777" w:rsidTr="00AE4C19">
        <w:trPr>
          <w:trHeight w:hRule="exact" w:val="1909"/>
        </w:trPr>
        <w:tc>
          <w:tcPr>
            <w:tcW w:w="817" w:type="dxa"/>
            <w:shd w:val="clear" w:color="auto" w:fill="auto"/>
            <w:tcMar>
              <w:top w:w="57" w:type="dxa"/>
              <w:bottom w:w="57" w:type="dxa"/>
            </w:tcMar>
          </w:tcPr>
          <w:p w14:paraId="52F90DEC" w14:textId="3BAC5548" w:rsidR="006945D0" w:rsidRPr="005C2A1A" w:rsidRDefault="006945D0" w:rsidP="006945D0">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6691" w:type="dxa"/>
            <w:gridSpan w:val="2"/>
            <w:shd w:val="clear" w:color="auto" w:fill="auto"/>
            <w:tcMar>
              <w:top w:w="57" w:type="dxa"/>
              <w:bottom w:w="57" w:type="dxa"/>
            </w:tcMar>
          </w:tcPr>
          <w:p w14:paraId="017C1664" w14:textId="38E9AB98" w:rsidR="006945D0" w:rsidRPr="005C2A1A" w:rsidRDefault="00AE4C19" w:rsidP="006945D0">
            <w:pPr>
              <w:spacing w:after="240" w:line="288" w:lineRule="auto"/>
              <w:rPr>
                <w:rFonts w:ascii="Arial" w:eastAsia="Times New Roman" w:hAnsi="Arial" w:cs="Arial"/>
                <w:color w:val="0D0D0D"/>
                <w:lang w:eastAsia="en-GB"/>
              </w:rPr>
            </w:pPr>
            <w:r w:rsidRPr="005C2A1A">
              <w:rPr>
                <w:rFonts w:ascii="Arial" w:eastAsia="Times New Roman" w:hAnsi="Arial" w:cs="Arial"/>
                <w:color w:val="0D0D0D"/>
                <w:lang w:eastAsia="en-GB"/>
              </w:rPr>
              <w:t xml:space="preserve">All groups of children </w:t>
            </w:r>
            <w:r w:rsidR="006945D0" w:rsidRPr="005C2A1A">
              <w:rPr>
                <w:rFonts w:ascii="Arial" w:eastAsia="Times New Roman" w:hAnsi="Arial" w:cs="Arial"/>
                <w:color w:val="0D0D0D"/>
                <w:lang w:eastAsia="en-GB"/>
              </w:rPr>
              <w:t xml:space="preserve">are able to decode confidently </w:t>
            </w:r>
            <w:r w:rsidRPr="005C2A1A">
              <w:rPr>
                <w:rFonts w:ascii="Arial" w:eastAsia="Times New Roman" w:hAnsi="Arial" w:cs="Arial"/>
                <w:color w:val="0D0D0D"/>
                <w:lang w:eastAsia="en-GB"/>
              </w:rPr>
              <w:t xml:space="preserve">and read at age related expectations </w:t>
            </w:r>
          </w:p>
          <w:p w14:paraId="3797F4FF" w14:textId="2D752ABB" w:rsidR="006945D0" w:rsidRPr="005C2A1A" w:rsidRDefault="00AE4C19" w:rsidP="005C2A1A">
            <w:pPr>
              <w:spacing w:after="240" w:line="288" w:lineRule="auto"/>
              <w:rPr>
                <w:rFonts w:ascii="Arial" w:eastAsia="Times New Roman" w:hAnsi="Arial" w:cs="Arial"/>
                <w:color w:val="0D0D0D"/>
                <w:lang w:eastAsia="en-GB"/>
              </w:rPr>
            </w:pPr>
            <w:r w:rsidRPr="005C2A1A">
              <w:rPr>
                <w:rFonts w:ascii="Arial" w:eastAsia="Times New Roman" w:hAnsi="Arial" w:cs="Arial"/>
                <w:color w:val="0D0D0D"/>
                <w:lang w:eastAsia="en-GB"/>
              </w:rPr>
              <w:t>The teaching of phonics is systematic from reception onwards</w:t>
            </w:r>
            <w:r w:rsidR="005C2A1A" w:rsidRPr="005C2A1A">
              <w:rPr>
                <w:rFonts w:ascii="Arial" w:eastAsia="Times New Roman" w:hAnsi="Arial" w:cs="Arial"/>
                <w:color w:val="0D0D0D"/>
                <w:lang w:eastAsia="en-GB"/>
              </w:rPr>
              <w:t xml:space="preserve">. Ongoing frequent assessments target any children falling behind and immediate targeted support is given. </w:t>
            </w:r>
          </w:p>
        </w:tc>
        <w:tc>
          <w:tcPr>
            <w:tcW w:w="7909" w:type="dxa"/>
            <w:gridSpan w:val="3"/>
            <w:shd w:val="clear" w:color="auto" w:fill="auto"/>
          </w:tcPr>
          <w:p w14:paraId="1073AACF" w14:textId="09E16CA6" w:rsidR="006945D0" w:rsidRPr="0091283D" w:rsidRDefault="006945D0" w:rsidP="00AE4C19">
            <w:pPr>
              <w:pStyle w:val="ListParagraph"/>
              <w:numPr>
                <w:ilvl w:val="0"/>
                <w:numId w:val="14"/>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 xml:space="preserve">All children pass the phonics screening unless there is a significant cognitive </w:t>
            </w:r>
            <w:r w:rsidR="00051D26" w:rsidRPr="0091283D">
              <w:rPr>
                <w:rFonts w:ascii="Arial" w:eastAsia="Times New Roman" w:hAnsi="Arial" w:cs="Arial"/>
                <w:color w:val="0D0D0D"/>
                <w:sz w:val="20"/>
                <w:szCs w:val="20"/>
                <w:lang w:eastAsia="en-GB"/>
              </w:rPr>
              <w:t>barrier</w:t>
            </w:r>
            <w:r w:rsidRPr="0091283D">
              <w:rPr>
                <w:rFonts w:ascii="Arial" w:eastAsia="Times New Roman" w:hAnsi="Arial" w:cs="Arial"/>
                <w:color w:val="0D0D0D"/>
                <w:sz w:val="20"/>
                <w:szCs w:val="20"/>
                <w:lang w:eastAsia="en-GB"/>
              </w:rPr>
              <w:t xml:space="preserve">. </w:t>
            </w:r>
          </w:p>
          <w:p w14:paraId="406C8EAF" w14:textId="4624FC31" w:rsidR="006945D0" w:rsidRPr="0091283D" w:rsidRDefault="006945D0" w:rsidP="00AE4C19">
            <w:pPr>
              <w:pStyle w:val="ListParagraph"/>
              <w:numPr>
                <w:ilvl w:val="0"/>
                <w:numId w:val="14"/>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 xml:space="preserve">All children are on track to decode fluently in line with school systematic phonics scheme </w:t>
            </w:r>
          </w:p>
          <w:p w14:paraId="13EBCAD5" w14:textId="7768C320" w:rsidR="00AE4C19" w:rsidRPr="0091283D" w:rsidRDefault="00AE4C19" w:rsidP="00AE4C19">
            <w:pPr>
              <w:pStyle w:val="ListParagraph"/>
              <w:numPr>
                <w:ilvl w:val="0"/>
                <w:numId w:val="14"/>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School leaders including governors have a  deep and accurate understanding of strengths in reading throughout the school and areas for improvement</w:t>
            </w:r>
          </w:p>
          <w:p w14:paraId="2614C0F3" w14:textId="77777777" w:rsidR="00AE4C19" w:rsidRPr="0091283D" w:rsidRDefault="00AE4C19" w:rsidP="006945D0">
            <w:pPr>
              <w:spacing w:after="240" w:line="288" w:lineRule="auto"/>
              <w:rPr>
                <w:rFonts w:ascii="Arial" w:eastAsia="Times New Roman" w:hAnsi="Arial" w:cs="Arial"/>
                <w:color w:val="0D0D0D"/>
                <w:sz w:val="20"/>
                <w:szCs w:val="20"/>
                <w:lang w:eastAsia="en-GB"/>
              </w:rPr>
            </w:pPr>
          </w:p>
          <w:p w14:paraId="1FAA997E" w14:textId="77777777" w:rsidR="006945D0" w:rsidRPr="0091283D" w:rsidRDefault="006945D0" w:rsidP="006945D0">
            <w:pPr>
              <w:spacing w:after="240" w:line="288" w:lineRule="auto"/>
              <w:rPr>
                <w:rFonts w:ascii="Arial" w:eastAsia="Times New Roman" w:hAnsi="Arial" w:cs="Arial"/>
                <w:color w:val="0D0D0D"/>
                <w:sz w:val="20"/>
                <w:szCs w:val="20"/>
                <w:lang w:eastAsia="en-GB"/>
              </w:rPr>
            </w:pPr>
          </w:p>
          <w:p w14:paraId="5B9EA171" w14:textId="6FA1BB8F" w:rsidR="006945D0" w:rsidRPr="0091283D" w:rsidRDefault="006945D0" w:rsidP="006945D0">
            <w:pPr>
              <w:spacing w:after="240" w:line="288" w:lineRule="auto"/>
              <w:rPr>
                <w:rFonts w:ascii="Arial" w:eastAsia="Times New Roman" w:hAnsi="Arial" w:cs="Arial"/>
                <w:color w:val="0D0D0D"/>
                <w:sz w:val="20"/>
                <w:szCs w:val="20"/>
                <w:lang w:eastAsia="en-GB"/>
              </w:rPr>
            </w:pPr>
          </w:p>
        </w:tc>
      </w:tr>
      <w:tr w:rsidR="006945D0" w:rsidRPr="004D387E" w14:paraId="798EA99A" w14:textId="77777777" w:rsidTr="005C2A1A">
        <w:trPr>
          <w:trHeight w:hRule="exact" w:val="1228"/>
        </w:trPr>
        <w:tc>
          <w:tcPr>
            <w:tcW w:w="817" w:type="dxa"/>
            <w:shd w:val="clear" w:color="auto" w:fill="auto"/>
            <w:tcMar>
              <w:top w:w="57" w:type="dxa"/>
              <w:bottom w:w="57" w:type="dxa"/>
            </w:tcMar>
          </w:tcPr>
          <w:p w14:paraId="0FD74270" w14:textId="77777777" w:rsidR="006945D0" w:rsidRPr="004D387E" w:rsidRDefault="006945D0" w:rsidP="006945D0">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691" w:type="dxa"/>
            <w:gridSpan w:val="2"/>
            <w:shd w:val="clear" w:color="auto" w:fill="auto"/>
            <w:tcMar>
              <w:top w:w="57" w:type="dxa"/>
              <w:bottom w:w="57" w:type="dxa"/>
            </w:tcMar>
          </w:tcPr>
          <w:p w14:paraId="18CB5004" w14:textId="70E2DF45" w:rsidR="005C2A1A" w:rsidRPr="005C2A1A" w:rsidRDefault="005C2A1A" w:rsidP="00AE4C19">
            <w:pPr>
              <w:spacing w:after="240" w:line="288" w:lineRule="auto"/>
              <w:rPr>
                <w:rFonts w:ascii="Arial" w:eastAsia="Times New Roman" w:hAnsi="Arial" w:cs="Arial"/>
                <w:color w:val="0D0D0D"/>
                <w:lang w:eastAsia="en-GB"/>
              </w:rPr>
            </w:pPr>
            <w:r w:rsidRPr="005C2A1A">
              <w:rPr>
                <w:rFonts w:ascii="Arial" w:eastAsia="Times New Roman" w:hAnsi="Arial" w:cs="Arial"/>
                <w:color w:val="0D0D0D"/>
                <w:lang w:eastAsia="en-GB"/>
              </w:rPr>
              <w:t>PP children who are persistent absentees or have a high rate of absenteeism attend school more regularly</w:t>
            </w:r>
            <w:r>
              <w:rPr>
                <w:rFonts w:ascii="Arial" w:eastAsia="Times New Roman" w:hAnsi="Arial" w:cs="Arial"/>
                <w:color w:val="0D0D0D"/>
                <w:lang w:eastAsia="en-GB"/>
              </w:rPr>
              <w:t>.</w:t>
            </w:r>
            <w:r w:rsidRPr="005C2A1A">
              <w:rPr>
                <w:rFonts w:ascii="Arial" w:eastAsia="Times New Roman" w:hAnsi="Arial" w:cs="Arial"/>
                <w:color w:val="0D0D0D"/>
                <w:lang w:eastAsia="en-GB"/>
              </w:rPr>
              <w:t xml:space="preserve"> </w:t>
            </w:r>
            <w:r>
              <w:rPr>
                <w:rFonts w:ascii="Arial" w:eastAsia="Times New Roman" w:hAnsi="Arial" w:cs="Arial"/>
                <w:color w:val="0D0D0D"/>
                <w:lang w:eastAsia="en-GB"/>
              </w:rPr>
              <w:t>They</w:t>
            </w:r>
            <w:r w:rsidRPr="005C2A1A">
              <w:rPr>
                <w:rFonts w:ascii="Arial" w:eastAsia="Times New Roman" w:hAnsi="Arial" w:cs="Arial"/>
                <w:color w:val="0D0D0D"/>
                <w:lang w:eastAsia="en-GB"/>
              </w:rPr>
              <w:t xml:space="preserve"> make </w:t>
            </w:r>
            <w:r>
              <w:rPr>
                <w:rFonts w:ascii="Arial" w:eastAsia="Times New Roman" w:hAnsi="Arial" w:cs="Arial"/>
                <w:color w:val="0D0D0D"/>
                <w:lang w:eastAsia="en-GB"/>
              </w:rPr>
              <w:t xml:space="preserve">good or </w:t>
            </w:r>
            <w:r w:rsidRPr="005C2A1A">
              <w:rPr>
                <w:rFonts w:ascii="Arial" w:eastAsia="Times New Roman" w:hAnsi="Arial" w:cs="Arial"/>
                <w:color w:val="0D0D0D"/>
                <w:lang w:eastAsia="en-GB"/>
              </w:rPr>
              <w:t xml:space="preserve">accelerated progress from their starting </w:t>
            </w:r>
            <w:r>
              <w:rPr>
                <w:rFonts w:ascii="Arial" w:eastAsia="Times New Roman" w:hAnsi="Arial" w:cs="Arial"/>
                <w:color w:val="0D0D0D"/>
                <w:lang w:eastAsia="en-GB"/>
              </w:rPr>
              <w:t xml:space="preserve">points. </w:t>
            </w:r>
          </w:p>
          <w:p w14:paraId="501C7E8E" w14:textId="733D7C02" w:rsidR="006945D0" w:rsidRPr="005C2A1A" w:rsidRDefault="00AE4C19" w:rsidP="00AE4C19">
            <w:pPr>
              <w:spacing w:after="240" w:line="288" w:lineRule="auto"/>
              <w:rPr>
                <w:rFonts w:ascii="Arial" w:eastAsia="Times New Roman" w:hAnsi="Arial" w:cs="Arial"/>
                <w:color w:val="0D0D0D"/>
                <w:lang w:eastAsia="en-GB"/>
              </w:rPr>
            </w:pPr>
            <w:r w:rsidRPr="005C2A1A">
              <w:rPr>
                <w:rFonts w:ascii="Arial" w:eastAsia="Times New Roman" w:hAnsi="Arial" w:cs="Arial"/>
                <w:color w:val="0D0D0D"/>
                <w:lang w:eastAsia="en-GB"/>
              </w:rPr>
              <w:t xml:space="preserve"> </w:t>
            </w:r>
          </w:p>
        </w:tc>
        <w:tc>
          <w:tcPr>
            <w:tcW w:w="7909" w:type="dxa"/>
            <w:gridSpan w:val="3"/>
            <w:shd w:val="clear" w:color="auto" w:fill="auto"/>
          </w:tcPr>
          <w:p w14:paraId="56826CE0" w14:textId="58870528" w:rsidR="00AE4C19" w:rsidRDefault="00AE4C19" w:rsidP="005C2A1A">
            <w:pPr>
              <w:pStyle w:val="ListParagraph"/>
              <w:numPr>
                <w:ilvl w:val="0"/>
                <w:numId w:val="15"/>
              </w:numPr>
              <w:spacing w:after="24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Attendance is improved and persistent absence is reduced</w:t>
            </w:r>
          </w:p>
          <w:p w14:paraId="4EDDC4F1" w14:textId="3CABD896" w:rsidR="0091283D" w:rsidRPr="0091283D" w:rsidRDefault="0091283D" w:rsidP="005C2A1A">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Attainment of children who were previously persistent / regularly absent improves and they make good / accelerated progress from starting points.</w:t>
            </w:r>
          </w:p>
          <w:p w14:paraId="702FEC71" w14:textId="0DAE4A10" w:rsidR="00AE4C19" w:rsidRPr="0091283D" w:rsidRDefault="00AE4C19" w:rsidP="00AE4C19">
            <w:pPr>
              <w:spacing w:after="240" w:line="288" w:lineRule="auto"/>
              <w:rPr>
                <w:rFonts w:ascii="Arial" w:eastAsia="Times New Roman" w:hAnsi="Arial" w:cs="Arial"/>
                <w:color w:val="0D0D0D"/>
                <w:sz w:val="20"/>
                <w:szCs w:val="20"/>
                <w:lang w:eastAsia="en-GB"/>
              </w:rPr>
            </w:pPr>
          </w:p>
        </w:tc>
      </w:tr>
      <w:tr w:rsidR="006945D0" w:rsidRPr="004D387E" w14:paraId="45185D9C" w14:textId="77777777" w:rsidTr="0091283D">
        <w:trPr>
          <w:trHeight w:hRule="exact" w:val="1628"/>
        </w:trPr>
        <w:tc>
          <w:tcPr>
            <w:tcW w:w="817" w:type="dxa"/>
            <w:shd w:val="clear" w:color="auto" w:fill="auto"/>
            <w:tcMar>
              <w:top w:w="57" w:type="dxa"/>
              <w:bottom w:w="57" w:type="dxa"/>
            </w:tcMar>
          </w:tcPr>
          <w:p w14:paraId="710D7134" w14:textId="77777777" w:rsidR="006945D0" w:rsidRPr="004D387E" w:rsidRDefault="006945D0" w:rsidP="006945D0">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691" w:type="dxa"/>
            <w:gridSpan w:val="2"/>
            <w:shd w:val="clear" w:color="auto" w:fill="auto"/>
            <w:tcMar>
              <w:top w:w="57" w:type="dxa"/>
              <w:bottom w:w="57" w:type="dxa"/>
            </w:tcMar>
          </w:tcPr>
          <w:p w14:paraId="47C6A68B" w14:textId="71CF2580" w:rsidR="005C2A1A" w:rsidRPr="005C2A1A" w:rsidRDefault="005C2A1A" w:rsidP="006945D0">
            <w:pPr>
              <w:spacing w:after="240" w:line="288" w:lineRule="auto"/>
              <w:rPr>
                <w:rFonts w:ascii="Arial" w:eastAsia="Times New Roman" w:hAnsi="Arial" w:cs="Arial"/>
                <w:color w:val="0D0D0D"/>
                <w:lang w:eastAsia="en-GB"/>
              </w:rPr>
            </w:pPr>
            <w:r w:rsidRPr="005C2A1A">
              <w:rPr>
                <w:rFonts w:ascii="Arial" w:eastAsia="Times New Roman" w:hAnsi="Arial" w:cs="Arial"/>
                <w:color w:val="0D0D0D"/>
                <w:lang w:eastAsia="en-GB"/>
              </w:rPr>
              <w:t xml:space="preserve">All pupils </w:t>
            </w:r>
            <w:proofErr w:type="spellStart"/>
            <w:r w:rsidRPr="005C2A1A">
              <w:rPr>
                <w:rFonts w:ascii="Arial" w:eastAsia="Times New Roman" w:hAnsi="Arial" w:cs="Arial"/>
                <w:color w:val="0D0D0D"/>
                <w:lang w:eastAsia="en-GB"/>
              </w:rPr>
              <w:t>inc</w:t>
            </w:r>
            <w:proofErr w:type="spellEnd"/>
            <w:r w:rsidRPr="005C2A1A">
              <w:rPr>
                <w:rFonts w:ascii="Arial" w:eastAsia="Times New Roman" w:hAnsi="Arial" w:cs="Arial"/>
                <w:color w:val="0D0D0D"/>
                <w:lang w:eastAsia="en-GB"/>
              </w:rPr>
              <w:t xml:space="preserve"> PP </w:t>
            </w:r>
            <w:r w:rsidR="0091283D">
              <w:rPr>
                <w:rFonts w:ascii="Arial" w:eastAsia="Times New Roman" w:hAnsi="Arial" w:cs="Arial"/>
                <w:color w:val="0D0D0D"/>
                <w:lang w:eastAsia="en-GB"/>
              </w:rPr>
              <w:t xml:space="preserve">/ SEND </w:t>
            </w:r>
            <w:r w:rsidRPr="005C2A1A">
              <w:rPr>
                <w:rFonts w:ascii="Arial" w:eastAsia="Times New Roman" w:hAnsi="Arial" w:cs="Arial"/>
                <w:color w:val="0D0D0D"/>
                <w:lang w:eastAsia="en-GB"/>
              </w:rPr>
              <w:t>make good progress in their learning from starting points in core subjects and across the curriculum</w:t>
            </w:r>
          </w:p>
          <w:p w14:paraId="2BBCC643" w14:textId="07F86CA6" w:rsidR="005C2A1A" w:rsidRPr="005C2A1A" w:rsidRDefault="005C2A1A" w:rsidP="006945D0">
            <w:pPr>
              <w:spacing w:after="240" w:line="288" w:lineRule="auto"/>
              <w:rPr>
                <w:rFonts w:ascii="Arial" w:eastAsia="Times New Roman" w:hAnsi="Arial" w:cs="Arial"/>
                <w:color w:val="0D0D0D"/>
                <w:lang w:eastAsia="en-GB"/>
              </w:rPr>
            </w:pPr>
          </w:p>
        </w:tc>
        <w:tc>
          <w:tcPr>
            <w:tcW w:w="7909" w:type="dxa"/>
            <w:gridSpan w:val="3"/>
            <w:shd w:val="clear" w:color="auto" w:fill="auto"/>
          </w:tcPr>
          <w:p w14:paraId="040EC140" w14:textId="56748A6C" w:rsidR="006945D0" w:rsidRPr="0091283D" w:rsidRDefault="0091283D" w:rsidP="005C2A1A">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Discussions with children, book looks, data captures, discussions with teachers show that PP/SEND children are making good or accelerated progress and learning more and remembering more. </w:t>
            </w:r>
          </w:p>
        </w:tc>
      </w:tr>
      <w:tr w:rsidR="007C0827" w:rsidRPr="0091283D" w14:paraId="63F3265F" w14:textId="77777777" w:rsidTr="0091283D">
        <w:trPr>
          <w:trHeight w:hRule="exact" w:val="2378"/>
        </w:trPr>
        <w:tc>
          <w:tcPr>
            <w:tcW w:w="817" w:type="dxa"/>
            <w:shd w:val="clear" w:color="auto" w:fill="auto"/>
            <w:tcMar>
              <w:top w:w="57" w:type="dxa"/>
              <w:bottom w:w="57" w:type="dxa"/>
            </w:tcMar>
          </w:tcPr>
          <w:p w14:paraId="650DACFC" w14:textId="77777777" w:rsidR="007C0827" w:rsidRPr="0091283D" w:rsidRDefault="007C0827" w:rsidP="0091283D">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6691" w:type="dxa"/>
            <w:gridSpan w:val="2"/>
            <w:shd w:val="clear" w:color="auto" w:fill="auto"/>
            <w:tcMar>
              <w:top w:w="57" w:type="dxa"/>
              <w:bottom w:w="57" w:type="dxa"/>
            </w:tcMar>
          </w:tcPr>
          <w:p w14:paraId="6A57F527" w14:textId="77777777" w:rsidR="007C0827" w:rsidRPr="0091283D" w:rsidRDefault="0091283D" w:rsidP="0091283D">
            <w:pPr>
              <w:spacing w:after="0" w:line="288" w:lineRule="auto"/>
              <w:rPr>
                <w:rFonts w:ascii="Arial" w:eastAsia="Times New Roman" w:hAnsi="Arial" w:cs="Arial"/>
                <w:color w:val="0D0D0D"/>
                <w:lang w:eastAsia="en-GB"/>
              </w:rPr>
            </w:pPr>
            <w:r w:rsidRPr="0091283D">
              <w:rPr>
                <w:rFonts w:ascii="Arial" w:eastAsia="Times New Roman" w:hAnsi="Arial" w:cs="Arial"/>
                <w:color w:val="0D0D0D"/>
                <w:lang w:eastAsia="en-GB"/>
              </w:rPr>
              <w:t xml:space="preserve">Children are supported so that they have positive mental well-being and are ready and able to learn. </w:t>
            </w:r>
          </w:p>
          <w:p w14:paraId="58B21DA8" w14:textId="12FF89C2" w:rsidR="0091283D" w:rsidRPr="0091283D" w:rsidRDefault="0091283D" w:rsidP="0091283D">
            <w:pPr>
              <w:spacing w:after="0" w:line="288" w:lineRule="auto"/>
              <w:rPr>
                <w:rFonts w:ascii="Arial" w:eastAsia="Times New Roman" w:hAnsi="Arial" w:cs="Arial"/>
                <w:color w:val="0D0D0D"/>
                <w:lang w:eastAsia="en-GB"/>
              </w:rPr>
            </w:pPr>
          </w:p>
        </w:tc>
        <w:tc>
          <w:tcPr>
            <w:tcW w:w="7909" w:type="dxa"/>
            <w:gridSpan w:val="3"/>
            <w:shd w:val="clear" w:color="auto" w:fill="auto"/>
          </w:tcPr>
          <w:p w14:paraId="75A8ACB7" w14:textId="558BD9F4" w:rsidR="0091283D" w:rsidRPr="0091283D" w:rsidRDefault="0091283D" w:rsidP="0091283D">
            <w:pPr>
              <w:pStyle w:val="ListParagraph"/>
              <w:numPr>
                <w:ilvl w:val="0"/>
                <w:numId w:val="15"/>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Children know where to go to if they need emotional support</w:t>
            </w:r>
          </w:p>
          <w:p w14:paraId="713539DB" w14:textId="3698B66F" w:rsidR="0091283D" w:rsidRPr="0091283D" w:rsidRDefault="0091283D" w:rsidP="0091283D">
            <w:pPr>
              <w:pStyle w:val="ListParagraph"/>
              <w:numPr>
                <w:ilvl w:val="0"/>
                <w:numId w:val="15"/>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Children access the right support to develop strategies to ensure their positive mental well-being</w:t>
            </w:r>
          </w:p>
          <w:p w14:paraId="1B9B93CC" w14:textId="76B715E0" w:rsidR="0091283D" w:rsidRPr="0091283D" w:rsidRDefault="0091283D" w:rsidP="0091283D">
            <w:pPr>
              <w:pStyle w:val="ListParagraph"/>
              <w:numPr>
                <w:ilvl w:val="0"/>
                <w:numId w:val="15"/>
              </w:numPr>
              <w:spacing w:after="0" w:line="288" w:lineRule="auto"/>
              <w:rPr>
                <w:rFonts w:ascii="Arial" w:eastAsia="Times New Roman" w:hAnsi="Arial" w:cs="Arial"/>
                <w:color w:val="0D0D0D"/>
                <w:sz w:val="20"/>
                <w:szCs w:val="20"/>
                <w:lang w:eastAsia="en-GB"/>
              </w:rPr>
            </w:pPr>
            <w:r w:rsidRPr="0091283D">
              <w:rPr>
                <w:rFonts w:ascii="Arial" w:eastAsia="Times New Roman" w:hAnsi="Arial" w:cs="Arial"/>
                <w:color w:val="0D0D0D"/>
                <w:sz w:val="20"/>
                <w:szCs w:val="20"/>
                <w:lang w:eastAsia="en-GB"/>
              </w:rPr>
              <w:t>Staff are trained and know how to support children to ensure their positive mental well-being</w:t>
            </w:r>
          </w:p>
          <w:p w14:paraId="44289544" w14:textId="4F9E237D" w:rsidR="007C0827" w:rsidRPr="0091283D" w:rsidRDefault="0091283D" w:rsidP="0091283D">
            <w:pPr>
              <w:pStyle w:val="ListParagraph"/>
              <w:numPr>
                <w:ilvl w:val="0"/>
                <w:numId w:val="15"/>
              </w:numPr>
              <w:spacing w:after="0" w:line="288" w:lineRule="auto"/>
              <w:rPr>
                <w:rFonts w:ascii="Arial" w:eastAsia="Times New Roman" w:hAnsi="Arial" w:cs="Arial"/>
                <w:color w:val="0D0D0D"/>
                <w:lang w:eastAsia="en-GB"/>
              </w:rPr>
            </w:pPr>
            <w:r w:rsidRPr="0091283D">
              <w:rPr>
                <w:rFonts w:ascii="Arial" w:eastAsia="Times New Roman" w:hAnsi="Arial" w:cs="Arial"/>
                <w:color w:val="0D0D0D"/>
                <w:sz w:val="20"/>
                <w:szCs w:val="20"/>
                <w:lang w:eastAsia="en-GB"/>
              </w:rPr>
              <w:t>Consistent methods are used and understood throughout school</w:t>
            </w:r>
          </w:p>
        </w:tc>
      </w:tr>
    </w:tbl>
    <w:p w14:paraId="52CC0DB3" w14:textId="5B1C7366" w:rsidR="004D387E" w:rsidRPr="0091283D" w:rsidRDefault="004D387E" w:rsidP="0091283D">
      <w:pPr>
        <w:spacing w:after="0" w:line="288" w:lineRule="auto"/>
        <w:rPr>
          <w:rFonts w:ascii="Arial" w:eastAsia="Times New Roman" w:hAnsi="Arial" w:cs="Arial"/>
          <w:color w:val="0D0D0D"/>
          <w:lang w:eastAsia="en-GB"/>
        </w:rPr>
      </w:pPr>
    </w:p>
    <w:p w14:paraId="6D8402D8" w14:textId="7C6DFCCB" w:rsidR="001F720E" w:rsidRPr="0091283D" w:rsidRDefault="001F720E" w:rsidP="0091283D">
      <w:pPr>
        <w:spacing w:after="0" w:line="288" w:lineRule="auto"/>
        <w:rPr>
          <w:rFonts w:ascii="Arial" w:eastAsia="Times New Roman" w:hAnsi="Arial" w:cs="Arial"/>
          <w:color w:val="0D0D0D"/>
          <w:lang w:eastAsia="en-GB"/>
        </w:rPr>
      </w:pPr>
    </w:p>
    <w:p w14:paraId="22880058" w14:textId="5681E88A" w:rsidR="001F720E" w:rsidRDefault="001F720E" w:rsidP="004D387E">
      <w:pPr>
        <w:spacing w:after="0" w:line="288" w:lineRule="auto"/>
        <w:rPr>
          <w:rFonts w:ascii="Arial" w:eastAsia="Times New Roman" w:hAnsi="Arial" w:cs="Arial"/>
          <w:color w:val="0D0D0D"/>
          <w:sz w:val="24"/>
          <w:szCs w:val="24"/>
          <w:lang w:eastAsia="en-GB"/>
        </w:rPr>
      </w:pPr>
    </w:p>
    <w:p w14:paraId="50C2D54B" w14:textId="5D7D6BF2" w:rsidR="001F720E" w:rsidRDefault="001F720E" w:rsidP="004D387E">
      <w:pPr>
        <w:spacing w:after="0" w:line="288" w:lineRule="auto"/>
        <w:rPr>
          <w:rFonts w:ascii="Arial" w:eastAsia="Times New Roman" w:hAnsi="Arial" w:cs="Arial"/>
          <w:color w:val="0D0D0D"/>
          <w:sz w:val="24"/>
          <w:szCs w:val="24"/>
          <w:lang w:eastAsia="en-GB"/>
        </w:rPr>
      </w:pPr>
    </w:p>
    <w:p w14:paraId="2FA30A9E" w14:textId="1CDB11DD" w:rsidR="001F720E" w:rsidRDefault="001F720E" w:rsidP="004D387E">
      <w:pPr>
        <w:spacing w:after="0" w:line="288" w:lineRule="auto"/>
        <w:rPr>
          <w:rFonts w:ascii="Arial" w:eastAsia="Times New Roman" w:hAnsi="Arial" w:cs="Arial"/>
          <w:color w:val="0D0D0D"/>
          <w:sz w:val="24"/>
          <w:szCs w:val="24"/>
          <w:lang w:eastAsia="en-GB"/>
        </w:rPr>
      </w:pPr>
    </w:p>
    <w:p w14:paraId="1B49032F" w14:textId="5B0BE8E1" w:rsidR="001F720E" w:rsidRDefault="001F720E" w:rsidP="004D387E">
      <w:pPr>
        <w:spacing w:after="0" w:line="288" w:lineRule="auto"/>
        <w:rPr>
          <w:rFonts w:ascii="Arial" w:eastAsia="Times New Roman" w:hAnsi="Arial" w:cs="Arial"/>
          <w:color w:val="0D0D0D"/>
          <w:sz w:val="24"/>
          <w:szCs w:val="24"/>
          <w:lang w:eastAsia="en-GB"/>
        </w:rPr>
      </w:pPr>
    </w:p>
    <w:p w14:paraId="72F1F287" w14:textId="46F2095F" w:rsidR="001F720E" w:rsidRDefault="001F720E" w:rsidP="004D387E">
      <w:pPr>
        <w:spacing w:after="0" w:line="288" w:lineRule="auto"/>
        <w:rPr>
          <w:rFonts w:ascii="Arial" w:eastAsia="Times New Roman" w:hAnsi="Arial" w:cs="Arial"/>
          <w:color w:val="0D0D0D"/>
          <w:sz w:val="24"/>
          <w:szCs w:val="24"/>
          <w:lang w:eastAsia="en-GB"/>
        </w:rPr>
      </w:pPr>
    </w:p>
    <w:p w14:paraId="4E5E63BE" w14:textId="16254EE3" w:rsidR="001F720E" w:rsidRDefault="001F720E" w:rsidP="004D387E">
      <w:pPr>
        <w:spacing w:after="0" w:line="288" w:lineRule="auto"/>
        <w:rPr>
          <w:rFonts w:ascii="Arial" w:eastAsia="Times New Roman" w:hAnsi="Arial" w:cs="Arial"/>
          <w:color w:val="0D0D0D"/>
          <w:sz w:val="24"/>
          <w:szCs w:val="24"/>
          <w:lang w:eastAsia="en-GB"/>
        </w:rPr>
      </w:pPr>
    </w:p>
    <w:p w14:paraId="30500C4B" w14:textId="09F46B12" w:rsidR="001F720E" w:rsidRDefault="001F720E" w:rsidP="004D387E">
      <w:pPr>
        <w:spacing w:after="0" w:line="288" w:lineRule="auto"/>
        <w:rPr>
          <w:rFonts w:ascii="Arial" w:eastAsia="Times New Roman" w:hAnsi="Arial" w:cs="Arial"/>
          <w:color w:val="0D0D0D"/>
          <w:sz w:val="24"/>
          <w:szCs w:val="24"/>
          <w:lang w:eastAsia="en-GB"/>
        </w:rPr>
      </w:pPr>
    </w:p>
    <w:p w14:paraId="00BC5282" w14:textId="53B5E4D8" w:rsidR="001F720E" w:rsidRDefault="001F720E" w:rsidP="004D387E">
      <w:pPr>
        <w:spacing w:after="0" w:line="288" w:lineRule="auto"/>
        <w:rPr>
          <w:rFonts w:ascii="Arial" w:eastAsia="Times New Roman" w:hAnsi="Arial" w:cs="Arial"/>
          <w:color w:val="0D0D0D"/>
          <w:sz w:val="24"/>
          <w:szCs w:val="24"/>
          <w:lang w:eastAsia="en-GB"/>
        </w:rPr>
      </w:pPr>
    </w:p>
    <w:p w14:paraId="04192557" w14:textId="53BA24A4" w:rsidR="001F720E" w:rsidRDefault="001F720E" w:rsidP="004D387E">
      <w:pPr>
        <w:spacing w:after="0" w:line="288" w:lineRule="auto"/>
        <w:rPr>
          <w:rFonts w:ascii="Arial" w:eastAsia="Times New Roman" w:hAnsi="Arial" w:cs="Arial"/>
          <w:color w:val="0D0D0D"/>
          <w:sz w:val="24"/>
          <w:szCs w:val="24"/>
          <w:lang w:eastAsia="en-GB"/>
        </w:rPr>
      </w:pPr>
    </w:p>
    <w:p w14:paraId="271C7D99" w14:textId="0B0B1E24" w:rsidR="001F720E" w:rsidRDefault="001F720E" w:rsidP="004D387E">
      <w:pPr>
        <w:spacing w:after="0" w:line="288" w:lineRule="auto"/>
        <w:rPr>
          <w:rFonts w:ascii="Arial" w:eastAsia="Times New Roman" w:hAnsi="Arial" w:cs="Arial"/>
          <w:color w:val="0D0D0D"/>
          <w:sz w:val="24"/>
          <w:szCs w:val="24"/>
          <w:lang w:eastAsia="en-GB"/>
        </w:rPr>
      </w:pPr>
    </w:p>
    <w:p w14:paraId="44901076" w14:textId="65D46059" w:rsidR="001F720E" w:rsidRDefault="001F720E" w:rsidP="004D387E">
      <w:pPr>
        <w:spacing w:after="0" w:line="288" w:lineRule="auto"/>
        <w:rPr>
          <w:rFonts w:ascii="Arial" w:eastAsia="Times New Roman" w:hAnsi="Arial" w:cs="Arial"/>
          <w:color w:val="0D0D0D"/>
          <w:sz w:val="24"/>
          <w:szCs w:val="24"/>
          <w:lang w:eastAsia="en-GB"/>
        </w:rPr>
      </w:pPr>
    </w:p>
    <w:p w14:paraId="1F811C3D" w14:textId="372504D6" w:rsidR="001F720E" w:rsidRDefault="001F720E" w:rsidP="004D387E">
      <w:pPr>
        <w:spacing w:after="0" w:line="288" w:lineRule="auto"/>
        <w:rPr>
          <w:rFonts w:ascii="Arial" w:eastAsia="Times New Roman" w:hAnsi="Arial" w:cs="Arial"/>
          <w:color w:val="0D0D0D"/>
          <w:sz w:val="24"/>
          <w:szCs w:val="24"/>
          <w:lang w:eastAsia="en-GB"/>
        </w:rPr>
      </w:pPr>
    </w:p>
    <w:p w14:paraId="223753D2" w14:textId="7DB1DF58" w:rsidR="001F720E" w:rsidRDefault="001F720E" w:rsidP="004D387E">
      <w:pPr>
        <w:spacing w:after="0" w:line="288" w:lineRule="auto"/>
        <w:rPr>
          <w:rFonts w:ascii="Arial" w:eastAsia="Times New Roman" w:hAnsi="Arial" w:cs="Arial"/>
          <w:color w:val="0D0D0D"/>
          <w:sz w:val="24"/>
          <w:szCs w:val="24"/>
          <w:lang w:eastAsia="en-GB"/>
        </w:rPr>
      </w:pPr>
    </w:p>
    <w:p w14:paraId="2BD24156" w14:textId="3C213837" w:rsidR="0091283D" w:rsidRDefault="0091283D" w:rsidP="004D387E">
      <w:pPr>
        <w:spacing w:after="0" w:line="288" w:lineRule="auto"/>
        <w:rPr>
          <w:rFonts w:ascii="Arial" w:eastAsia="Times New Roman" w:hAnsi="Arial" w:cs="Arial"/>
          <w:color w:val="0D0D0D"/>
          <w:sz w:val="24"/>
          <w:szCs w:val="24"/>
          <w:lang w:eastAsia="en-GB"/>
        </w:rPr>
      </w:pPr>
    </w:p>
    <w:p w14:paraId="617663C1" w14:textId="15DDD1C9" w:rsidR="0091283D" w:rsidRDefault="0091283D" w:rsidP="004D387E">
      <w:pPr>
        <w:spacing w:after="0" w:line="288" w:lineRule="auto"/>
        <w:rPr>
          <w:rFonts w:ascii="Arial" w:eastAsia="Times New Roman" w:hAnsi="Arial" w:cs="Arial"/>
          <w:color w:val="0D0D0D"/>
          <w:sz w:val="24"/>
          <w:szCs w:val="24"/>
          <w:lang w:eastAsia="en-GB"/>
        </w:rPr>
      </w:pPr>
    </w:p>
    <w:p w14:paraId="79C5CA5B" w14:textId="33F10A0F" w:rsidR="0091283D" w:rsidRDefault="0091283D" w:rsidP="004D387E">
      <w:pPr>
        <w:spacing w:after="0" w:line="288" w:lineRule="auto"/>
        <w:rPr>
          <w:rFonts w:ascii="Arial" w:eastAsia="Times New Roman" w:hAnsi="Arial" w:cs="Arial"/>
          <w:color w:val="0D0D0D"/>
          <w:sz w:val="24"/>
          <w:szCs w:val="24"/>
          <w:lang w:eastAsia="en-GB"/>
        </w:rPr>
      </w:pPr>
    </w:p>
    <w:p w14:paraId="411BA4CF" w14:textId="5C8E7E5A" w:rsidR="0091283D" w:rsidRDefault="0091283D" w:rsidP="004D387E">
      <w:pPr>
        <w:spacing w:after="0" w:line="288" w:lineRule="auto"/>
        <w:rPr>
          <w:rFonts w:ascii="Arial" w:eastAsia="Times New Roman" w:hAnsi="Arial" w:cs="Arial"/>
          <w:color w:val="0D0D0D"/>
          <w:sz w:val="24"/>
          <w:szCs w:val="24"/>
          <w:lang w:eastAsia="en-GB"/>
        </w:rPr>
      </w:pPr>
    </w:p>
    <w:p w14:paraId="619224C6" w14:textId="77777777" w:rsidR="0091283D" w:rsidRDefault="0091283D" w:rsidP="004D387E">
      <w:pPr>
        <w:spacing w:after="0" w:line="288" w:lineRule="auto"/>
        <w:rPr>
          <w:rFonts w:ascii="Arial" w:eastAsia="Times New Roman" w:hAnsi="Arial" w:cs="Arial"/>
          <w:color w:val="0D0D0D"/>
          <w:sz w:val="24"/>
          <w:szCs w:val="24"/>
          <w:lang w:eastAsia="en-GB"/>
        </w:rPr>
      </w:pPr>
    </w:p>
    <w:p w14:paraId="2CDBA908" w14:textId="01F051AE" w:rsidR="001F720E" w:rsidRDefault="001F720E" w:rsidP="004D387E">
      <w:pPr>
        <w:spacing w:after="0" w:line="288" w:lineRule="auto"/>
        <w:rPr>
          <w:rFonts w:ascii="Arial" w:eastAsia="Times New Roman" w:hAnsi="Arial" w:cs="Arial"/>
          <w:color w:val="0D0D0D"/>
          <w:sz w:val="24"/>
          <w:szCs w:val="24"/>
          <w:lang w:eastAsia="en-GB"/>
        </w:rPr>
      </w:pPr>
    </w:p>
    <w:p w14:paraId="7B7A3568" w14:textId="77777777" w:rsidR="001F720E" w:rsidRPr="004D387E" w:rsidRDefault="001F720E" w:rsidP="004D387E">
      <w:pPr>
        <w:spacing w:after="0" w:line="288" w:lineRule="auto"/>
        <w:rPr>
          <w:rFonts w:ascii="Arial" w:eastAsia="Times New Roman" w:hAnsi="Arial" w:cs="Arial"/>
          <w:color w:val="0D0D0D"/>
          <w:sz w:val="24"/>
          <w:szCs w:val="24"/>
          <w:lang w:eastAsia="en-GB"/>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
        <w:gridCol w:w="2297"/>
        <w:gridCol w:w="2835"/>
        <w:gridCol w:w="283"/>
        <w:gridCol w:w="851"/>
        <w:gridCol w:w="3260"/>
        <w:gridCol w:w="1276"/>
        <w:gridCol w:w="708"/>
        <w:gridCol w:w="1560"/>
      </w:tblGrid>
      <w:tr w:rsidR="004D387E" w:rsidRPr="004D387E" w14:paraId="39C046DC" w14:textId="77777777" w:rsidTr="00985F98">
        <w:trPr>
          <w:trHeight w:hRule="exact" w:val="340"/>
        </w:trPr>
        <w:tc>
          <w:tcPr>
            <w:tcW w:w="16019" w:type="dxa"/>
            <w:gridSpan w:val="10"/>
            <w:shd w:val="clear" w:color="auto" w:fill="CFDCE3"/>
            <w:tcMar>
              <w:top w:w="57" w:type="dxa"/>
              <w:bottom w:w="57" w:type="dxa"/>
            </w:tcMar>
          </w:tcPr>
          <w:p w14:paraId="793678AC" w14:textId="5A5D9EC5" w:rsidR="004D387E" w:rsidRPr="004D387E" w:rsidRDefault="004D387E" w:rsidP="001F720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Review of expenditure </w:t>
            </w:r>
            <w:r w:rsidR="008229B5">
              <w:rPr>
                <w:rFonts w:ascii="Arial" w:eastAsia="Times New Roman" w:hAnsi="Arial" w:cs="Arial"/>
                <w:b/>
                <w:color w:val="0D0D0D"/>
                <w:sz w:val="24"/>
                <w:szCs w:val="24"/>
                <w:lang w:eastAsia="en-GB"/>
              </w:rPr>
              <w:t>- £44,720</w:t>
            </w:r>
          </w:p>
        </w:tc>
      </w:tr>
      <w:tr w:rsidR="004D387E" w:rsidRPr="004D387E" w14:paraId="61735E72" w14:textId="77777777" w:rsidTr="00BF3EF0">
        <w:trPr>
          <w:trHeight w:hRule="exact" w:val="340"/>
        </w:trPr>
        <w:tc>
          <w:tcPr>
            <w:tcW w:w="5246"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0773" w:type="dxa"/>
            <w:gridSpan w:val="7"/>
            <w:shd w:val="clear" w:color="auto" w:fill="auto"/>
          </w:tcPr>
          <w:p w14:paraId="4DA22BB3" w14:textId="618F727C" w:rsidR="004D387E" w:rsidRPr="004D387E" w:rsidRDefault="007C0827"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2018/19</w:t>
            </w:r>
          </w:p>
        </w:tc>
      </w:tr>
      <w:tr w:rsidR="004D387E" w:rsidRPr="004D387E" w14:paraId="3D369910" w14:textId="77777777" w:rsidTr="00985F98">
        <w:trPr>
          <w:trHeight w:hRule="exact" w:val="340"/>
        </w:trPr>
        <w:tc>
          <w:tcPr>
            <w:tcW w:w="16019" w:type="dxa"/>
            <w:gridSpan w:val="10"/>
            <w:shd w:val="clear" w:color="auto" w:fill="F2F2F2" w:themeFill="background1" w:themeFillShade="F2"/>
            <w:tcMar>
              <w:top w:w="57" w:type="dxa"/>
              <w:bottom w:w="57" w:type="dxa"/>
            </w:tcMar>
          </w:tcPr>
          <w:p w14:paraId="22888701" w14:textId="4C1144B7" w:rsidR="004D387E" w:rsidRDefault="00884769" w:rsidP="00884769">
            <w:pPr>
              <w:pStyle w:val="ListParagraph"/>
              <w:numPr>
                <w:ilvl w:val="0"/>
                <w:numId w:val="16"/>
              </w:numPr>
              <w:spacing w:after="0" w:line="240"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Quality First Teaching </w:t>
            </w:r>
            <w:proofErr w:type="gramStart"/>
            <w:r>
              <w:rPr>
                <w:rFonts w:ascii="Arial" w:eastAsia="Times New Roman" w:hAnsi="Arial" w:cs="Arial"/>
                <w:b/>
                <w:color w:val="0D0D0D"/>
                <w:sz w:val="24"/>
                <w:szCs w:val="24"/>
                <w:lang w:eastAsia="en-GB"/>
              </w:rPr>
              <w:t>For</w:t>
            </w:r>
            <w:proofErr w:type="gramEnd"/>
            <w:r>
              <w:rPr>
                <w:rFonts w:ascii="Arial" w:eastAsia="Times New Roman" w:hAnsi="Arial" w:cs="Arial"/>
                <w:b/>
                <w:color w:val="0D0D0D"/>
                <w:sz w:val="24"/>
                <w:szCs w:val="24"/>
                <w:lang w:eastAsia="en-GB"/>
              </w:rPr>
              <w:t xml:space="preserve"> All</w:t>
            </w:r>
          </w:p>
          <w:p w14:paraId="0D232E7D" w14:textId="77777777" w:rsidR="00884769" w:rsidRDefault="00884769" w:rsidP="00884769">
            <w:pPr>
              <w:spacing w:after="0" w:line="240" w:lineRule="auto"/>
              <w:rPr>
                <w:rFonts w:ascii="Arial" w:eastAsia="Times New Roman" w:hAnsi="Arial" w:cs="Arial"/>
                <w:b/>
                <w:color w:val="0D0D0D"/>
                <w:sz w:val="24"/>
                <w:szCs w:val="24"/>
                <w:lang w:eastAsia="en-GB"/>
              </w:rPr>
            </w:pPr>
          </w:p>
          <w:p w14:paraId="21FB3540" w14:textId="73AE9F53" w:rsidR="00884769" w:rsidRPr="00884769" w:rsidRDefault="00884769" w:rsidP="00884769">
            <w:pPr>
              <w:spacing w:after="0" w:line="240" w:lineRule="auto"/>
              <w:rPr>
                <w:rFonts w:ascii="Arial" w:eastAsia="Times New Roman" w:hAnsi="Arial" w:cs="Arial"/>
                <w:b/>
                <w:color w:val="0D0D0D"/>
                <w:sz w:val="24"/>
                <w:szCs w:val="24"/>
                <w:lang w:eastAsia="en-GB"/>
              </w:rPr>
            </w:pPr>
          </w:p>
        </w:tc>
      </w:tr>
      <w:tr w:rsidR="004D387E" w:rsidRPr="004D387E" w14:paraId="1311FD38" w14:textId="77777777" w:rsidTr="00A1736E">
        <w:trPr>
          <w:trHeight w:hRule="exact" w:val="1467"/>
        </w:trPr>
        <w:tc>
          <w:tcPr>
            <w:tcW w:w="2269"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977" w:type="dxa"/>
            <w:gridSpan w:val="2"/>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69" w:type="dxa"/>
            <w:gridSpan w:val="3"/>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44" w:type="dxa"/>
            <w:gridSpan w:val="3"/>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560" w:type="dxa"/>
            <w:shd w:val="clear" w:color="auto" w:fill="auto"/>
          </w:tcPr>
          <w:p w14:paraId="5F09B92E"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852867" w:rsidRPr="001F720E" w14:paraId="082C34F2" w14:textId="77777777" w:rsidTr="00A1736E">
        <w:trPr>
          <w:trHeight w:hRule="exact" w:val="2785"/>
        </w:trPr>
        <w:tc>
          <w:tcPr>
            <w:tcW w:w="2269" w:type="dxa"/>
            <w:shd w:val="clear" w:color="auto" w:fill="auto"/>
            <w:tcMar>
              <w:top w:w="57" w:type="dxa"/>
              <w:bottom w:w="57" w:type="dxa"/>
            </w:tcMar>
          </w:tcPr>
          <w:p w14:paraId="342C0936" w14:textId="606F2F65" w:rsidR="00852867" w:rsidRPr="001E4380" w:rsidRDefault="00852867" w:rsidP="001F720E">
            <w:pPr>
              <w:spacing w:after="240" w:line="288" w:lineRule="auto"/>
              <w:rPr>
                <w:rFonts w:eastAsia="Times New Roman" w:cstheme="minorHAnsi"/>
                <w:color w:val="0D0D0D"/>
                <w:sz w:val="20"/>
                <w:szCs w:val="20"/>
                <w:lang w:eastAsia="en-GB"/>
              </w:rPr>
            </w:pPr>
            <w:r w:rsidRPr="001E4380">
              <w:rPr>
                <w:rFonts w:eastAsia="Times New Roman" w:cstheme="minorHAnsi"/>
                <w:color w:val="0D0D0D"/>
                <w:sz w:val="20"/>
                <w:szCs w:val="20"/>
                <w:lang w:eastAsia="en-GB"/>
              </w:rPr>
              <w:t>Change the design of maths lessons to develop fluency and understanding allowing all children to deepen their knowledge of mathematics.</w:t>
            </w:r>
          </w:p>
        </w:tc>
        <w:tc>
          <w:tcPr>
            <w:tcW w:w="2977" w:type="dxa"/>
            <w:gridSpan w:val="2"/>
            <w:shd w:val="clear" w:color="auto" w:fill="auto"/>
            <w:tcMar>
              <w:top w:w="57" w:type="dxa"/>
              <w:bottom w:w="57" w:type="dxa"/>
            </w:tcMar>
          </w:tcPr>
          <w:p w14:paraId="35C09CCC" w14:textId="77777777" w:rsidR="00852867" w:rsidRDefault="00852867" w:rsidP="001E4380">
            <w:pPr>
              <w:spacing w:after="240" w:line="288" w:lineRule="auto"/>
              <w:rPr>
                <w:sz w:val="20"/>
                <w:szCs w:val="20"/>
              </w:rPr>
            </w:pPr>
            <w:r w:rsidRPr="001F720E">
              <w:rPr>
                <w:sz w:val="20"/>
                <w:szCs w:val="20"/>
              </w:rPr>
              <w:t>An increase in the number of disadvantaged children achieving secure and greater depth of learning in mathematics</w:t>
            </w:r>
          </w:p>
          <w:p w14:paraId="186A3B7B" w14:textId="764287C0" w:rsidR="00852867" w:rsidRPr="001F720E" w:rsidRDefault="00852867" w:rsidP="004D387E">
            <w:pPr>
              <w:spacing w:after="240" w:line="288" w:lineRule="auto"/>
              <w:rPr>
                <w:rFonts w:ascii="Arial" w:eastAsia="Times New Roman" w:hAnsi="Arial" w:cs="Arial"/>
                <w:color w:val="0D0D0D"/>
                <w:sz w:val="20"/>
                <w:szCs w:val="20"/>
                <w:lang w:eastAsia="en-GB"/>
              </w:rPr>
            </w:pPr>
          </w:p>
        </w:tc>
        <w:tc>
          <w:tcPr>
            <w:tcW w:w="3969" w:type="dxa"/>
            <w:gridSpan w:val="3"/>
            <w:shd w:val="clear" w:color="auto" w:fill="auto"/>
            <w:tcMar>
              <w:top w:w="57" w:type="dxa"/>
              <w:bottom w:w="57" w:type="dxa"/>
            </w:tcMar>
          </w:tcPr>
          <w:p w14:paraId="437024C9" w14:textId="75149BC3" w:rsidR="00852867" w:rsidRPr="001F720E" w:rsidRDefault="00852867" w:rsidP="001F720E">
            <w:pPr>
              <w:spacing w:after="0" w:line="240" w:lineRule="auto"/>
              <w:rPr>
                <w:sz w:val="20"/>
                <w:szCs w:val="20"/>
              </w:rPr>
            </w:pPr>
            <w:r w:rsidRPr="001F720E">
              <w:rPr>
                <w:sz w:val="20"/>
                <w:szCs w:val="20"/>
              </w:rPr>
              <w:t>This approach will ensure that disadvantaged children in the higher band of secure achieve a greater depth of learning.</w:t>
            </w:r>
          </w:p>
          <w:p w14:paraId="3E788F83" w14:textId="1CBAC04E" w:rsidR="00852867" w:rsidRPr="001F720E" w:rsidRDefault="00852867" w:rsidP="001F720E">
            <w:pPr>
              <w:tabs>
                <w:tab w:val="left" w:pos="1095"/>
              </w:tabs>
              <w:spacing w:after="240" w:line="288" w:lineRule="auto"/>
              <w:rPr>
                <w:rFonts w:ascii="Arial" w:eastAsia="Times New Roman" w:hAnsi="Arial" w:cs="Arial"/>
                <w:color w:val="0D0D0D"/>
                <w:sz w:val="20"/>
                <w:szCs w:val="20"/>
                <w:lang w:eastAsia="en-GB"/>
              </w:rPr>
            </w:pPr>
          </w:p>
        </w:tc>
        <w:tc>
          <w:tcPr>
            <w:tcW w:w="5244" w:type="dxa"/>
            <w:gridSpan w:val="3"/>
            <w:shd w:val="clear" w:color="auto" w:fill="auto"/>
            <w:tcMar>
              <w:top w:w="57" w:type="dxa"/>
              <w:bottom w:w="57" w:type="dxa"/>
            </w:tcMar>
          </w:tcPr>
          <w:p w14:paraId="7B0E2238" w14:textId="2D69A473" w:rsidR="00852867" w:rsidRPr="001F720E" w:rsidRDefault="00852867" w:rsidP="001F720E">
            <w:pPr>
              <w:spacing w:after="0" w:line="240" w:lineRule="auto"/>
              <w:rPr>
                <w:sz w:val="20"/>
                <w:szCs w:val="20"/>
              </w:rPr>
            </w:pPr>
            <w:r w:rsidRPr="001F720E">
              <w:rPr>
                <w:sz w:val="20"/>
                <w:szCs w:val="20"/>
              </w:rPr>
              <w:t xml:space="preserve">The design of maths lessons was changed allowing children to increase fluency and develop reasoning and problem solving. A new planning template was introduced enabling teachers to clearly indicate the teaching sequence in each lesson. White Rose maths was implemented across the school and this was used to guide planning. </w:t>
            </w:r>
          </w:p>
          <w:p w14:paraId="3226666A" w14:textId="3A77ED57" w:rsidR="00852867" w:rsidRPr="001F720E" w:rsidRDefault="00852867" w:rsidP="001F720E">
            <w:pPr>
              <w:spacing w:after="240" w:line="288" w:lineRule="auto"/>
              <w:rPr>
                <w:rFonts w:ascii="Arial" w:eastAsia="Times New Roman" w:hAnsi="Arial" w:cs="Arial"/>
                <w:color w:val="0D0D0D"/>
                <w:sz w:val="20"/>
                <w:szCs w:val="20"/>
                <w:lang w:eastAsia="en-GB"/>
              </w:rPr>
            </w:pPr>
            <w:r w:rsidRPr="001F720E">
              <w:rPr>
                <w:sz w:val="20"/>
                <w:szCs w:val="20"/>
              </w:rPr>
              <w:t xml:space="preserve">Attainment of disadvantaged children has improved in most year groups.  In Reception class 60% of children achieved the ELG in maths compared to 33% in 2018. </w:t>
            </w:r>
            <w:r>
              <w:rPr>
                <w:sz w:val="20"/>
                <w:szCs w:val="20"/>
              </w:rPr>
              <w:t>This approach will continue with further training and monitoring 2019/20</w:t>
            </w:r>
          </w:p>
        </w:tc>
        <w:tc>
          <w:tcPr>
            <w:tcW w:w="1560" w:type="dxa"/>
            <w:vMerge w:val="restart"/>
            <w:shd w:val="clear" w:color="auto" w:fill="auto"/>
          </w:tcPr>
          <w:p w14:paraId="0633B179" w14:textId="2812927F" w:rsidR="00852867" w:rsidRPr="001F720E" w:rsidRDefault="00852867"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£8000</w:t>
            </w:r>
          </w:p>
        </w:tc>
      </w:tr>
      <w:tr w:rsidR="00852867" w:rsidRPr="001F720E" w14:paraId="6CCCFB3C" w14:textId="77777777" w:rsidTr="00A1736E">
        <w:trPr>
          <w:trHeight w:hRule="exact" w:val="2925"/>
        </w:trPr>
        <w:tc>
          <w:tcPr>
            <w:tcW w:w="2269" w:type="dxa"/>
            <w:shd w:val="clear" w:color="auto" w:fill="auto"/>
            <w:tcMar>
              <w:top w:w="57" w:type="dxa"/>
              <w:bottom w:w="57" w:type="dxa"/>
            </w:tcMar>
          </w:tcPr>
          <w:p w14:paraId="2F4BF934" w14:textId="77777777" w:rsidR="00852867" w:rsidRPr="001F720E" w:rsidRDefault="00852867" w:rsidP="001F720E">
            <w:pPr>
              <w:spacing w:after="0" w:line="240" w:lineRule="auto"/>
              <w:rPr>
                <w:sz w:val="20"/>
                <w:szCs w:val="20"/>
              </w:rPr>
            </w:pPr>
            <w:r w:rsidRPr="001F720E">
              <w:rPr>
                <w:sz w:val="20"/>
                <w:szCs w:val="20"/>
              </w:rPr>
              <w:t>Staff will attend training that benefits all children but that will particularly help children in receipt of pupil premium funding.</w:t>
            </w:r>
          </w:p>
          <w:p w14:paraId="10A3FF22" w14:textId="77777777" w:rsidR="00852867" w:rsidRPr="001F720E" w:rsidRDefault="00852867" w:rsidP="001F720E">
            <w:pPr>
              <w:spacing w:after="0" w:line="240" w:lineRule="auto"/>
              <w:rPr>
                <w:sz w:val="20"/>
                <w:szCs w:val="20"/>
              </w:rPr>
            </w:pPr>
          </w:p>
          <w:p w14:paraId="7E7F7A83" w14:textId="77777777" w:rsidR="00852867" w:rsidRPr="001F720E" w:rsidRDefault="00852867" w:rsidP="001F720E">
            <w:pPr>
              <w:spacing w:after="0" w:line="240" w:lineRule="auto"/>
              <w:rPr>
                <w:sz w:val="20"/>
                <w:szCs w:val="20"/>
              </w:rPr>
            </w:pPr>
            <w:r w:rsidRPr="001F720E">
              <w:rPr>
                <w:sz w:val="20"/>
                <w:szCs w:val="20"/>
              </w:rPr>
              <w:t>Planned training for 2018-19 is</w:t>
            </w:r>
          </w:p>
          <w:p w14:paraId="7B8BF882" w14:textId="77777777" w:rsidR="00852867" w:rsidRPr="001F720E" w:rsidRDefault="00852867" w:rsidP="001F720E">
            <w:pPr>
              <w:spacing w:after="0" w:line="240" w:lineRule="auto"/>
              <w:rPr>
                <w:sz w:val="20"/>
                <w:szCs w:val="20"/>
              </w:rPr>
            </w:pPr>
            <w:r w:rsidRPr="001F720E">
              <w:rPr>
                <w:sz w:val="20"/>
                <w:szCs w:val="20"/>
              </w:rPr>
              <w:t>Letters and Sounds (phonics)</w:t>
            </w:r>
          </w:p>
          <w:p w14:paraId="43C99C6C" w14:textId="77777777" w:rsidR="00852867" w:rsidRPr="001F720E" w:rsidRDefault="00852867" w:rsidP="001F720E">
            <w:pPr>
              <w:spacing w:after="0" w:line="240" w:lineRule="auto"/>
              <w:rPr>
                <w:sz w:val="20"/>
                <w:szCs w:val="20"/>
              </w:rPr>
            </w:pPr>
            <w:r w:rsidRPr="001F720E">
              <w:rPr>
                <w:sz w:val="20"/>
                <w:szCs w:val="20"/>
              </w:rPr>
              <w:t xml:space="preserve">Infusing Rich Vocabulary throughout the Primary Curriculum </w:t>
            </w:r>
          </w:p>
          <w:p w14:paraId="2882A531" w14:textId="77777777" w:rsidR="00852867" w:rsidRPr="001F720E" w:rsidRDefault="00852867" w:rsidP="001F720E">
            <w:pPr>
              <w:spacing w:after="0" w:line="240" w:lineRule="auto"/>
              <w:rPr>
                <w:sz w:val="20"/>
                <w:szCs w:val="20"/>
              </w:rPr>
            </w:pPr>
            <w:r w:rsidRPr="001F720E">
              <w:rPr>
                <w:sz w:val="20"/>
                <w:szCs w:val="20"/>
              </w:rPr>
              <w:t>Securing Greater Depth</w:t>
            </w:r>
          </w:p>
          <w:p w14:paraId="370806FE" w14:textId="77777777" w:rsidR="00852867" w:rsidRPr="001F720E" w:rsidRDefault="00852867" w:rsidP="001F720E">
            <w:pPr>
              <w:spacing w:after="0" w:line="240" w:lineRule="auto"/>
              <w:rPr>
                <w:sz w:val="20"/>
                <w:szCs w:val="20"/>
              </w:rPr>
            </w:pPr>
            <w:r w:rsidRPr="001F720E">
              <w:rPr>
                <w:sz w:val="20"/>
                <w:szCs w:val="20"/>
              </w:rPr>
              <w:t>Guided Reading</w:t>
            </w:r>
          </w:p>
          <w:p w14:paraId="22F7CE0E" w14:textId="4A010EF9" w:rsidR="00852867" w:rsidRPr="001F720E" w:rsidRDefault="00852867" w:rsidP="001F720E">
            <w:pPr>
              <w:spacing w:after="240" w:line="288" w:lineRule="auto"/>
              <w:rPr>
                <w:rFonts w:ascii="Arial" w:eastAsia="Times New Roman" w:hAnsi="Arial" w:cs="Arial"/>
                <w:color w:val="0D0D0D"/>
                <w:sz w:val="20"/>
                <w:szCs w:val="20"/>
                <w:lang w:eastAsia="en-GB"/>
              </w:rPr>
            </w:pPr>
            <w:r w:rsidRPr="001F720E">
              <w:rPr>
                <w:sz w:val="20"/>
                <w:szCs w:val="20"/>
              </w:rPr>
              <w:t>First Class at Writing</w:t>
            </w:r>
          </w:p>
        </w:tc>
        <w:tc>
          <w:tcPr>
            <w:tcW w:w="2977" w:type="dxa"/>
            <w:gridSpan w:val="2"/>
            <w:shd w:val="clear" w:color="auto" w:fill="auto"/>
            <w:tcMar>
              <w:top w:w="57" w:type="dxa"/>
              <w:bottom w:w="57" w:type="dxa"/>
            </w:tcMar>
          </w:tcPr>
          <w:p w14:paraId="438DFA33" w14:textId="77777777" w:rsidR="00852867" w:rsidRPr="001F720E" w:rsidRDefault="00852867" w:rsidP="001F720E">
            <w:pPr>
              <w:spacing w:after="0" w:line="240" w:lineRule="auto"/>
              <w:rPr>
                <w:sz w:val="20"/>
                <w:szCs w:val="20"/>
              </w:rPr>
            </w:pPr>
            <w:r w:rsidRPr="001F720E">
              <w:rPr>
                <w:sz w:val="20"/>
                <w:szCs w:val="20"/>
              </w:rPr>
              <w:t xml:space="preserve">All staff will be </w:t>
            </w:r>
            <w:proofErr w:type="gramStart"/>
            <w:r w:rsidRPr="001F720E">
              <w:rPr>
                <w:sz w:val="20"/>
                <w:szCs w:val="20"/>
              </w:rPr>
              <w:t>equipped  with</w:t>
            </w:r>
            <w:proofErr w:type="gramEnd"/>
            <w:r w:rsidRPr="001F720E">
              <w:rPr>
                <w:sz w:val="20"/>
                <w:szCs w:val="20"/>
              </w:rPr>
              <w:t xml:space="preserve"> the skills to maximise the learning of all children</w:t>
            </w:r>
          </w:p>
          <w:p w14:paraId="17A8B406" w14:textId="77777777" w:rsidR="00852867" w:rsidRPr="001F720E" w:rsidRDefault="00852867" w:rsidP="001F720E">
            <w:pPr>
              <w:spacing w:after="240" w:line="288" w:lineRule="auto"/>
              <w:rPr>
                <w:rFonts w:ascii="Arial" w:eastAsia="Times New Roman" w:hAnsi="Arial" w:cs="Arial"/>
                <w:color w:val="0D0D0D"/>
                <w:sz w:val="20"/>
                <w:szCs w:val="20"/>
                <w:lang w:eastAsia="en-GB"/>
              </w:rPr>
            </w:pPr>
          </w:p>
        </w:tc>
        <w:tc>
          <w:tcPr>
            <w:tcW w:w="3969" w:type="dxa"/>
            <w:gridSpan w:val="3"/>
            <w:shd w:val="clear" w:color="auto" w:fill="auto"/>
            <w:tcMar>
              <w:top w:w="57" w:type="dxa"/>
              <w:bottom w:w="57" w:type="dxa"/>
            </w:tcMar>
          </w:tcPr>
          <w:p w14:paraId="3E0F01DA" w14:textId="5B595C0B" w:rsidR="00852867" w:rsidRPr="001F720E" w:rsidRDefault="00852867" w:rsidP="001F720E">
            <w:pPr>
              <w:spacing w:after="240" w:line="288" w:lineRule="auto"/>
              <w:rPr>
                <w:rFonts w:ascii="Arial" w:eastAsia="Times New Roman" w:hAnsi="Arial" w:cs="Arial"/>
                <w:color w:val="0D0D0D"/>
                <w:sz w:val="20"/>
                <w:szCs w:val="20"/>
                <w:lang w:eastAsia="en-GB"/>
              </w:rPr>
            </w:pPr>
            <w:r w:rsidRPr="001F720E">
              <w:rPr>
                <w:sz w:val="20"/>
                <w:szCs w:val="20"/>
              </w:rPr>
              <w:t xml:space="preserve">CPD for all staff will ensure high standards of teaching and support. It will </w:t>
            </w:r>
            <w:r w:rsidRPr="001F720E">
              <w:rPr>
                <w:rFonts w:cs="HelveticaNeueLT Std"/>
                <w:color w:val="000000"/>
                <w:sz w:val="20"/>
                <w:szCs w:val="20"/>
              </w:rPr>
              <w:t>also enable staff to reflect on what they are doing and try new approaches which will improve outcomes for all children.</w:t>
            </w:r>
          </w:p>
        </w:tc>
        <w:tc>
          <w:tcPr>
            <w:tcW w:w="5244" w:type="dxa"/>
            <w:gridSpan w:val="3"/>
            <w:shd w:val="clear" w:color="auto" w:fill="auto"/>
            <w:tcMar>
              <w:top w:w="57" w:type="dxa"/>
              <w:bottom w:w="57" w:type="dxa"/>
            </w:tcMar>
          </w:tcPr>
          <w:p w14:paraId="6E012FDD" w14:textId="2F1AAFB0" w:rsidR="00852867" w:rsidRDefault="00852867" w:rsidP="001F720E">
            <w:pPr>
              <w:tabs>
                <w:tab w:val="left" w:pos="2085"/>
              </w:tabs>
              <w:spacing w:after="240" w:line="288" w:lineRule="auto"/>
              <w:rPr>
                <w:rFonts w:cs="Arial"/>
                <w:sz w:val="20"/>
                <w:szCs w:val="20"/>
              </w:rPr>
            </w:pPr>
            <w:r>
              <w:rPr>
                <w:rFonts w:cs="Arial"/>
                <w:sz w:val="20"/>
                <w:szCs w:val="20"/>
              </w:rPr>
              <w:t xml:space="preserve">PP review in Sept 2019 highlighted that training was not targeted specifically enough in order to impact effectively on PP children. </w:t>
            </w:r>
          </w:p>
          <w:p w14:paraId="4042A530" w14:textId="5F6550EA" w:rsidR="00852867" w:rsidRDefault="00852867" w:rsidP="001F720E">
            <w:pPr>
              <w:tabs>
                <w:tab w:val="left" w:pos="2085"/>
              </w:tabs>
              <w:spacing w:after="240" w:line="288" w:lineRule="auto"/>
              <w:rPr>
                <w:rFonts w:cs="Arial"/>
                <w:sz w:val="20"/>
                <w:szCs w:val="20"/>
              </w:rPr>
            </w:pPr>
            <w:r>
              <w:rPr>
                <w:rFonts w:cs="Arial"/>
                <w:sz w:val="20"/>
                <w:szCs w:val="20"/>
              </w:rPr>
              <w:t>Full review of PP interventions and CPD to take place Oct 2019</w:t>
            </w:r>
          </w:p>
          <w:p w14:paraId="5B0981DB" w14:textId="57D7EF55" w:rsidR="00852867" w:rsidRDefault="00852867" w:rsidP="001F720E">
            <w:pPr>
              <w:tabs>
                <w:tab w:val="left" w:pos="2085"/>
              </w:tabs>
              <w:spacing w:after="240" w:line="288" w:lineRule="auto"/>
              <w:rPr>
                <w:rFonts w:cs="Arial"/>
                <w:sz w:val="20"/>
                <w:szCs w:val="20"/>
              </w:rPr>
            </w:pPr>
            <w:r>
              <w:rPr>
                <w:rFonts w:cs="Arial"/>
                <w:sz w:val="20"/>
                <w:szCs w:val="20"/>
              </w:rPr>
              <w:t>Review of all interventions to take place Sept/Oct 2019</w:t>
            </w:r>
          </w:p>
          <w:p w14:paraId="120567C6" w14:textId="77777777" w:rsidR="00852867" w:rsidRDefault="00852867" w:rsidP="001F720E">
            <w:pPr>
              <w:tabs>
                <w:tab w:val="left" w:pos="2085"/>
              </w:tabs>
              <w:spacing w:after="240" w:line="288" w:lineRule="auto"/>
              <w:rPr>
                <w:rFonts w:cs="Arial"/>
                <w:sz w:val="20"/>
                <w:szCs w:val="20"/>
              </w:rPr>
            </w:pPr>
          </w:p>
          <w:p w14:paraId="60C6E076" w14:textId="0A655F2E" w:rsidR="00852867" w:rsidRPr="001F720E" w:rsidRDefault="00852867" w:rsidP="001F720E">
            <w:pPr>
              <w:tabs>
                <w:tab w:val="left" w:pos="2085"/>
              </w:tabs>
              <w:spacing w:after="240" w:line="288" w:lineRule="auto"/>
              <w:rPr>
                <w:rFonts w:ascii="Arial" w:eastAsia="Times New Roman" w:hAnsi="Arial" w:cs="Arial"/>
                <w:color w:val="0D0D0D"/>
                <w:sz w:val="20"/>
                <w:szCs w:val="20"/>
                <w:lang w:eastAsia="en-GB"/>
              </w:rPr>
            </w:pPr>
          </w:p>
        </w:tc>
        <w:tc>
          <w:tcPr>
            <w:tcW w:w="1560" w:type="dxa"/>
            <w:vMerge/>
            <w:shd w:val="clear" w:color="auto" w:fill="auto"/>
          </w:tcPr>
          <w:p w14:paraId="489DE7A8" w14:textId="77777777" w:rsidR="00852867" w:rsidRPr="001F720E" w:rsidRDefault="00852867" w:rsidP="001F720E">
            <w:pPr>
              <w:spacing w:after="240" w:line="288" w:lineRule="auto"/>
              <w:rPr>
                <w:rFonts w:ascii="Arial" w:eastAsia="Times New Roman" w:hAnsi="Arial" w:cs="Arial"/>
                <w:color w:val="0D0D0D"/>
                <w:sz w:val="20"/>
                <w:szCs w:val="20"/>
                <w:lang w:eastAsia="en-GB"/>
              </w:rPr>
            </w:pPr>
          </w:p>
        </w:tc>
      </w:tr>
      <w:tr w:rsidR="001E4380" w:rsidRPr="001E4380" w14:paraId="0C72D930" w14:textId="77777777" w:rsidTr="00A1736E">
        <w:trPr>
          <w:trHeight w:hRule="exact" w:val="5072"/>
        </w:trPr>
        <w:tc>
          <w:tcPr>
            <w:tcW w:w="2269" w:type="dxa"/>
            <w:tcMar>
              <w:top w:w="57" w:type="dxa"/>
              <w:bottom w:w="57" w:type="dxa"/>
            </w:tcMar>
          </w:tcPr>
          <w:p w14:paraId="1FE6602F" w14:textId="77777777" w:rsidR="001E4380" w:rsidRPr="001E4380" w:rsidRDefault="001E4380" w:rsidP="001E4380">
            <w:pPr>
              <w:spacing w:after="0" w:line="240" w:lineRule="auto"/>
              <w:rPr>
                <w:sz w:val="20"/>
                <w:szCs w:val="20"/>
              </w:rPr>
            </w:pPr>
            <w:r w:rsidRPr="001E4380">
              <w:rPr>
                <w:sz w:val="20"/>
                <w:szCs w:val="20"/>
              </w:rPr>
              <w:lastRenderedPageBreak/>
              <w:t>Provide additional support in Reception class at specified times to provide a daily, differentiated systematic phonics programme.</w:t>
            </w:r>
          </w:p>
          <w:p w14:paraId="246AF6AF" w14:textId="551DC7E8" w:rsidR="001E4380" w:rsidRPr="001E4380" w:rsidRDefault="001E4380" w:rsidP="001E4380">
            <w:pPr>
              <w:spacing w:after="0" w:line="240" w:lineRule="auto"/>
              <w:rPr>
                <w:sz w:val="20"/>
                <w:szCs w:val="20"/>
              </w:rPr>
            </w:pPr>
            <w:r w:rsidRPr="001E4380">
              <w:rPr>
                <w:sz w:val="20"/>
                <w:szCs w:val="20"/>
              </w:rPr>
              <w:t>Small group targeted phonics in Year 1 for disadvantaged children</w:t>
            </w:r>
            <w:r>
              <w:rPr>
                <w:sz w:val="20"/>
                <w:szCs w:val="20"/>
              </w:rPr>
              <w:t xml:space="preserve"> so that they</w:t>
            </w:r>
            <w:r w:rsidRPr="001E4380">
              <w:rPr>
                <w:sz w:val="20"/>
                <w:szCs w:val="20"/>
              </w:rPr>
              <w:t xml:space="preserve"> achieve the expected standard in the Phonic Screen.</w:t>
            </w:r>
          </w:p>
          <w:p w14:paraId="5A3A2C77" w14:textId="77777777" w:rsidR="001E4380" w:rsidRDefault="001E4380" w:rsidP="001E4380">
            <w:pPr>
              <w:spacing w:after="0" w:line="240" w:lineRule="auto"/>
              <w:rPr>
                <w:sz w:val="20"/>
                <w:szCs w:val="20"/>
              </w:rPr>
            </w:pPr>
            <w:r w:rsidRPr="001E4380">
              <w:rPr>
                <w:sz w:val="20"/>
                <w:szCs w:val="20"/>
              </w:rPr>
              <w:t xml:space="preserve">Trained LSA to deliver </w:t>
            </w:r>
            <w:proofErr w:type="spellStart"/>
            <w:r w:rsidRPr="001E4380">
              <w:rPr>
                <w:sz w:val="20"/>
                <w:szCs w:val="20"/>
              </w:rPr>
              <w:t>Lexia</w:t>
            </w:r>
            <w:proofErr w:type="spellEnd"/>
            <w:r w:rsidRPr="001E4380">
              <w:rPr>
                <w:sz w:val="20"/>
                <w:szCs w:val="20"/>
              </w:rPr>
              <w:t xml:space="preserve"> sessions</w:t>
            </w:r>
          </w:p>
          <w:p w14:paraId="04C8C19E" w14:textId="77777777" w:rsidR="001E4380" w:rsidRPr="001E4380" w:rsidRDefault="001E4380" w:rsidP="001E4380">
            <w:pPr>
              <w:spacing w:after="0" w:line="240" w:lineRule="auto"/>
              <w:rPr>
                <w:sz w:val="20"/>
                <w:szCs w:val="20"/>
              </w:rPr>
            </w:pPr>
            <w:r w:rsidRPr="001E4380">
              <w:rPr>
                <w:sz w:val="20"/>
                <w:szCs w:val="20"/>
              </w:rPr>
              <w:t>for groups of children in Year 2, 3 and 4</w:t>
            </w:r>
          </w:p>
          <w:p w14:paraId="649D7822" w14:textId="070B5EA2" w:rsidR="001E4380" w:rsidRPr="001E4380" w:rsidRDefault="001E4380" w:rsidP="001E4380">
            <w:pPr>
              <w:spacing w:after="0" w:line="240" w:lineRule="auto"/>
              <w:rPr>
                <w:sz w:val="20"/>
                <w:szCs w:val="20"/>
              </w:rPr>
            </w:pPr>
          </w:p>
        </w:tc>
        <w:tc>
          <w:tcPr>
            <w:tcW w:w="2977" w:type="dxa"/>
            <w:gridSpan w:val="2"/>
            <w:tcMar>
              <w:top w:w="57" w:type="dxa"/>
              <w:bottom w:w="57" w:type="dxa"/>
            </w:tcMar>
          </w:tcPr>
          <w:p w14:paraId="5AB4AF7A" w14:textId="77777777" w:rsidR="001E4380" w:rsidRDefault="001E4380" w:rsidP="001E4380">
            <w:pPr>
              <w:spacing w:after="0" w:line="240" w:lineRule="auto"/>
              <w:rPr>
                <w:sz w:val="20"/>
                <w:szCs w:val="20"/>
              </w:rPr>
            </w:pPr>
            <w:r w:rsidRPr="001E4380">
              <w:rPr>
                <w:sz w:val="20"/>
                <w:szCs w:val="20"/>
              </w:rPr>
              <w:t>At least 75% of disadvantaged children achieve expected in reading.</w:t>
            </w:r>
          </w:p>
          <w:p w14:paraId="47A60185" w14:textId="77777777" w:rsidR="001E4380" w:rsidRPr="001E4380" w:rsidRDefault="001E4380" w:rsidP="001E4380">
            <w:pPr>
              <w:spacing w:after="0" w:line="240" w:lineRule="auto"/>
              <w:rPr>
                <w:sz w:val="20"/>
                <w:szCs w:val="20"/>
              </w:rPr>
            </w:pPr>
          </w:p>
          <w:p w14:paraId="4084FA9B" w14:textId="122EA418" w:rsidR="001E4380" w:rsidRPr="001E4380" w:rsidRDefault="001E4380" w:rsidP="001E4380">
            <w:pPr>
              <w:spacing w:after="0" w:line="240" w:lineRule="auto"/>
              <w:rPr>
                <w:sz w:val="20"/>
                <w:szCs w:val="20"/>
              </w:rPr>
            </w:pPr>
            <w:r w:rsidRPr="001E4380">
              <w:rPr>
                <w:sz w:val="20"/>
                <w:szCs w:val="20"/>
              </w:rPr>
              <w:t>All disadvantaged children will receive one to one reading support on a regular basis.</w:t>
            </w:r>
          </w:p>
          <w:p w14:paraId="488EE5FF" w14:textId="77777777" w:rsidR="001E4380" w:rsidRPr="001E4380" w:rsidRDefault="001E4380" w:rsidP="001E4380">
            <w:pPr>
              <w:spacing w:after="0" w:line="240" w:lineRule="auto"/>
              <w:rPr>
                <w:sz w:val="20"/>
                <w:szCs w:val="20"/>
              </w:rPr>
            </w:pPr>
          </w:p>
          <w:p w14:paraId="65BE7AED" w14:textId="2259DB8D" w:rsidR="001E4380" w:rsidRPr="001E4380" w:rsidRDefault="001E4380" w:rsidP="001E4380">
            <w:pPr>
              <w:spacing w:after="0" w:line="240" w:lineRule="auto"/>
              <w:rPr>
                <w:sz w:val="20"/>
                <w:szCs w:val="20"/>
              </w:rPr>
            </w:pPr>
            <w:r w:rsidRPr="001E4380">
              <w:rPr>
                <w:sz w:val="20"/>
                <w:szCs w:val="20"/>
              </w:rPr>
              <w:t>Children needing additional support will be invited to our after-school reading club.</w:t>
            </w:r>
          </w:p>
          <w:p w14:paraId="0816A684" w14:textId="41950964" w:rsidR="001E4380" w:rsidRPr="001E4380" w:rsidRDefault="001E4380" w:rsidP="001E4380">
            <w:pPr>
              <w:spacing w:after="0" w:line="240" w:lineRule="auto"/>
              <w:rPr>
                <w:sz w:val="20"/>
                <w:szCs w:val="20"/>
              </w:rPr>
            </w:pPr>
          </w:p>
        </w:tc>
        <w:tc>
          <w:tcPr>
            <w:tcW w:w="3969" w:type="dxa"/>
            <w:gridSpan w:val="3"/>
            <w:tcMar>
              <w:top w:w="57" w:type="dxa"/>
              <w:bottom w:w="57" w:type="dxa"/>
            </w:tcMar>
          </w:tcPr>
          <w:p w14:paraId="577EC9F0" w14:textId="77777777" w:rsidR="001E4380" w:rsidRPr="001E4380" w:rsidRDefault="001E4380" w:rsidP="001E4380">
            <w:pPr>
              <w:spacing w:after="0" w:line="240" w:lineRule="auto"/>
              <w:rPr>
                <w:sz w:val="20"/>
                <w:szCs w:val="20"/>
              </w:rPr>
            </w:pPr>
            <w:r w:rsidRPr="001E4380">
              <w:rPr>
                <w:sz w:val="20"/>
                <w:szCs w:val="20"/>
              </w:rPr>
              <w:t>Whilst most children recognise letters and their sounds some experience difficulty blending sounds and need additional support.</w:t>
            </w:r>
          </w:p>
          <w:p w14:paraId="3615CEFC" w14:textId="77777777" w:rsidR="001E4380" w:rsidRPr="001E4380" w:rsidRDefault="001E4380" w:rsidP="001E4380">
            <w:pPr>
              <w:spacing w:after="0" w:line="240" w:lineRule="auto"/>
              <w:rPr>
                <w:sz w:val="20"/>
                <w:szCs w:val="20"/>
              </w:rPr>
            </w:pPr>
          </w:p>
          <w:p w14:paraId="7DB2685E" w14:textId="77777777" w:rsidR="001E4380" w:rsidRPr="001E4380" w:rsidRDefault="001E4380" w:rsidP="001E4380">
            <w:pPr>
              <w:spacing w:after="0" w:line="240" w:lineRule="auto"/>
              <w:rPr>
                <w:sz w:val="20"/>
                <w:szCs w:val="20"/>
              </w:rPr>
            </w:pPr>
            <w:r w:rsidRPr="001E4380">
              <w:rPr>
                <w:sz w:val="20"/>
                <w:szCs w:val="20"/>
              </w:rPr>
              <w:t>Only 75% of disadvantaged children achieved the expected standard in 2018.</w:t>
            </w:r>
          </w:p>
          <w:p w14:paraId="405AE1A6" w14:textId="77777777" w:rsidR="001E4380" w:rsidRPr="001E4380" w:rsidRDefault="001E4380" w:rsidP="001E4380">
            <w:pPr>
              <w:spacing w:after="0" w:line="240" w:lineRule="auto"/>
              <w:rPr>
                <w:sz w:val="20"/>
                <w:szCs w:val="20"/>
              </w:rPr>
            </w:pPr>
          </w:p>
          <w:p w14:paraId="798F6EC0" w14:textId="77777777" w:rsidR="001E4380" w:rsidRPr="001E4380" w:rsidRDefault="001E4380" w:rsidP="001E4380">
            <w:pPr>
              <w:spacing w:after="0" w:line="240" w:lineRule="auto"/>
              <w:rPr>
                <w:sz w:val="20"/>
                <w:szCs w:val="20"/>
              </w:rPr>
            </w:pPr>
          </w:p>
          <w:p w14:paraId="0E98A69A" w14:textId="77777777" w:rsidR="001E4380" w:rsidRPr="001E4380" w:rsidRDefault="001E4380" w:rsidP="001E4380">
            <w:pPr>
              <w:spacing w:after="0" w:line="240" w:lineRule="auto"/>
              <w:rPr>
                <w:sz w:val="20"/>
                <w:szCs w:val="20"/>
              </w:rPr>
            </w:pPr>
            <w:proofErr w:type="spellStart"/>
            <w:r w:rsidRPr="001E4380">
              <w:rPr>
                <w:sz w:val="20"/>
                <w:szCs w:val="20"/>
              </w:rPr>
              <w:t>Lexia</w:t>
            </w:r>
            <w:proofErr w:type="spellEnd"/>
            <w:r w:rsidRPr="001E4380">
              <w:rPr>
                <w:sz w:val="20"/>
                <w:szCs w:val="20"/>
              </w:rPr>
              <w:t xml:space="preserve"> has previously had a positive impact on reading outcomes.</w:t>
            </w:r>
          </w:p>
          <w:p w14:paraId="113C1653" w14:textId="77777777" w:rsidR="001E4380" w:rsidRPr="001E4380" w:rsidRDefault="001E4380" w:rsidP="001E4380">
            <w:pPr>
              <w:spacing w:after="0" w:line="240" w:lineRule="auto"/>
              <w:rPr>
                <w:sz w:val="20"/>
                <w:szCs w:val="20"/>
              </w:rPr>
            </w:pPr>
          </w:p>
          <w:p w14:paraId="4931205B" w14:textId="77777777" w:rsidR="001E4380" w:rsidRPr="001E4380" w:rsidRDefault="001E4380" w:rsidP="001E4380">
            <w:pPr>
              <w:spacing w:after="0" w:line="240" w:lineRule="auto"/>
              <w:rPr>
                <w:sz w:val="20"/>
                <w:szCs w:val="20"/>
              </w:rPr>
            </w:pPr>
            <w:r w:rsidRPr="001E4380">
              <w:rPr>
                <w:sz w:val="20"/>
                <w:szCs w:val="20"/>
              </w:rPr>
              <w:t>This will give those children who do not read at home with an adult the opportunity to develop their reading skills.</w:t>
            </w:r>
          </w:p>
          <w:p w14:paraId="7CB3115B" w14:textId="77777777" w:rsidR="001E4380" w:rsidRPr="001E4380" w:rsidRDefault="001E4380" w:rsidP="001E4380">
            <w:pPr>
              <w:spacing w:after="0" w:line="240" w:lineRule="auto"/>
              <w:rPr>
                <w:sz w:val="20"/>
                <w:szCs w:val="20"/>
              </w:rPr>
            </w:pPr>
          </w:p>
          <w:p w14:paraId="7CADC924" w14:textId="77777777" w:rsidR="001E4380" w:rsidRPr="001E4380" w:rsidRDefault="001E4380" w:rsidP="001E4380">
            <w:pPr>
              <w:spacing w:after="0" w:line="240" w:lineRule="auto"/>
              <w:rPr>
                <w:sz w:val="20"/>
                <w:szCs w:val="20"/>
              </w:rPr>
            </w:pPr>
            <w:r w:rsidRPr="001E4380">
              <w:rPr>
                <w:sz w:val="20"/>
                <w:szCs w:val="20"/>
              </w:rPr>
              <w:t>This will allow children to further their reading skills and read for pleasure</w:t>
            </w:r>
          </w:p>
          <w:p w14:paraId="67FEDA96" w14:textId="234FA5B6" w:rsidR="001E4380" w:rsidRPr="001E4380" w:rsidRDefault="001E4380" w:rsidP="001E4380">
            <w:pPr>
              <w:spacing w:after="240" w:line="288" w:lineRule="auto"/>
              <w:rPr>
                <w:sz w:val="20"/>
                <w:szCs w:val="20"/>
              </w:rPr>
            </w:pPr>
          </w:p>
        </w:tc>
        <w:tc>
          <w:tcPr>
            <w:tcW w:w="5244" w:type="dxa"/>
            <w:gridSpan w:val="3"/>
            <w:tcMar>
              <w:top w:w="57" w:type="dxa"/>
              <w:bottom w:w="57" w:type="dxa"/>
            </w:tcMar>
          </w:tcPr>
          <w:p w14:paraId="47971BF0" w14:textId="77777777" w:rsidR="007F4896" w:rsidRDefault="001E4380" w:rsidP="00327709">
            <w:pPr>
              <w:tabs>
                <w:tab w:val="left" w:pos="2085"/>
              </w:tabs>
              <w:spacing w:after="240" w:line="288" w:lineRule="auto"/>
              <w:rPr>
                <w:rFonts w:cs="Arial"/>
                <w:sz w:val="20"/>
                <w:szCs w:val="20"/>
              </w:rPr>
            </w:pPr>
            <w:r>
              <w:rPr>
                <w:rFonts w:cs="Arial"/>
                <w:sz w:val="20"/>
                <w:szCs w:val="20"/>
              </w:rPr>
              <w:t>Review of reading Sep 2019 highlighted gaps in phonic knowledge throughout school and catch up has not impacted quickly enough for these children.</w:t>
            </w:r>
            <w:r w:rsidR="00327709">
              <w:rPr>
                <w:rFonts w:cs="Arial"/>
                <w:sz w:val="20"/>
                <w:szCs w:val="20"/>
              </w:rPr>
              <w:t xml:space="preserve"> </w:t>
            </w:r>
          </w:p>
          <w:p w14:paraId="2312AD59" w14:textId="77777777" w:rsidR="00327709" w:rsidRDefault="00327709" w:rsidP="00327709">
            <w:pPr>
              <w:tabs>
                <w:tab w:val="left" w:pos="2085"/>
              </w:tabs>
              <w:spacing w:after="240" w:line="288" w:lineRule="auto"/>
              <w:rPr>
                <w:rFonts w:cs="Arial"/>
                <w:sz w:val="20"/>
                <w:szCs w:val="20"/>
              </w:rPr>
            </w:pPr>
            <w:r>
              <w:rPr>
                <w:rFonts w:cs="Arial"/>
                <w:sz w:val="20"/>
                <w:szCs w:val="20"/>
              </w:rPr>
              <w:t xml:space="preserve">The current phonics scheme has been reviewed and will be replaced by </w:t>
            </w:r>
            <w:proofErr w:type="spellStart"/>
            <w:r>
              <w:rPr>
                <w:rFonts w:cs="Arial"/>
                <w:sz w:val="20"/>
                <w:szCs w:val="20"/>
              </w:rPr>
              <w:t>RWInc</w:t>
            </w:r>
            <w:proofErr w:type="spellEnd"/>
            <w:r>
              <w:rPr>
                <w:rFonts w:cs="Arial"/>
                <w:sz w:val="20"/>
                <w:szCs w:val="20"/>
              </w:rPr>
              <w:t xml:space="preserve"> alongside reading books that match children’s phonic ability. Staff will all be trained in becoming early reading experts through external and in-house CPD 2019/20 </w:t>
            </w:r>
          </w:p>
          <w:p w14:paraId="18EDDA09" w14:textId="77777777" w:rsidR="007F4896" w:rsidRDefault="007F4896" w:rsidP="00327709">
            <w:pPr>
              <w:tabs>
                <w:tab w:val="left" w:pos="2085"/>
              </w:tabs>
              <w:spacing w:after="240" w:line="288" w:lineRule="auto"/>
              <w:rPr>
                <w:rFonts w:cs="Arial"/>
                <w:sz w:val="20"/>
                <w:szCs w:val="20"/>
              </w:rPr>
            </w:pPr>
            <w:r>
              <w:rPr>
                <w:rFonts w:cs="Arial"/>
                <w:sz w:val="20"/>
                <w:szCs w:val="20"/>
              </w:rPr>
              <w:t xml:space="preserve">Impact of 1:1 or small group reading has not had a measureable impact. Interventions have not always been planned / targeted effectively. </w:t>
            </w:r>
          </w:p>
          <w:p w14:paraId="37149505" w14:textId="4EFFBDBE" w:rsidR="007F4896" w:rsidRPr="001E4380" w:rsidRDefault="007F4896" w:rsidP="00327709">
            <w:pPr>
              <w:tabs>
                <w:tab w:val="left" w:pos="2085"/>
              </w:tabs>
              <w:spacing w:after="240" w:line="288" w:lineRule="auto"/>
              <w:rPr>
                <w:rFonts w:cs="Arial"/>
                <w:sz w:val="20"/>
                <w:szCs w:val="20"/>
              </w:rPr>
            </w:pPr>
            <w:r>
              <w:rPr>
                <w:rFonts w:cs="Arial"/>
                <w:sz w:val="20"/>
                <w:szCs w:val="20"/>
              </w:rPr>
              <w:t>2019/20 reading interventions for the most vulnerable children will be based on evidenced based best practice with the highly qualified practitioners</w:t>
            </w:r>
          </w:p>
        </w:tc>
        <w:tc>
          <w:tcPr>
            <w:tcW w:w="1560" w:type="dxa"/>
            <w:shd w:val="clear" w:color="auto" w:fill="auto"/>
          </w:tcPr>
          <w:p w14:paraId="2BA5A334" w14:textId="77777777" w:rsidR="001E4380" w:rsidRPr="001E4380" w:rsidRDefault="001E4380" w:rsidP="001E4380">
            <w:pPr>
              <w:spacing w:after="240" w:line="288" w:lineRule="auto"/>
              <w:rPr>
                <w:rFonts w:ascii="Arial" w:eastAsia="Times New Roman" w:hAnsi="Arial" w:cs="Arial"/>
                <w:color w:val="0D0D0D"/>
                <w:sz w:val="20"/>
                <w:szCs w:val="20"/>
                <w:lang w:eastAsia="en-GB"/>
              </w:rPr>
            </w:pPr>
          </w:p>
        </w:tc>
      </w:tr>
      <w:tr w:rsidR="001E4380" w:rsidRPr="004D387E" w14:paraId="3A12CC5F" w14:textId="77777777" w:rsidTr="00985F98">
        <w:trPr>
          <w:trHeight w:hRule="exact" w:val="340"/>
        </w:trPr>
        <w:tc>
          <w:tcPr>
            <w:tcW w:w="16019" w:type="dxa"/>
            <w:gridSpan w:val="10"/>
            <w:shd w:val="clear" w:color="auto" w:fill="F2F2F2" w:themeFill="background1" w:themeFillShade="F2"/>
            <w:tcMar>
              <w:top w:w="57" w:type="dxa"/>
              <w:bottom w:w="57" w:type="dxa"/>
            </w:tcMar>
          </w:tcPr>
          <w:p w14:paraId="0ECF1985" w14:textId="4C15962F" w:rsidR="001E4380" w:rsidRPr="00852867" w:rsidRDefault="001E4380" w:rsidP="00852867">
            <w:pPr>
              <w:pStyle w:val="ListParagraph"/>
              <w:numPr>
                <w:ilvl w:val="0"/>
                <w:numId w:val="16"/>
              </w:numPr>
              <w:spacing w:after="0" w:line="240" w:lineRule="auto"/>
              <w:rPr>
                <w:rFonts w:ascii="Arial" w:eastAsia="Times New Roman" w:hAnsi="Arial" w:cs="Arial"/>
                <w:b/>
                <w:color w:val="0D0D0D"/>
                <w:sz w:val="24"/>
                <w:szCs w:val="24"/>
                <w:lang w:eastAsia="en-GB"/>
              </w:rPr>
            </w:pPr>
            <w:r w:rsidRPr="00852867">
              <w:rPr>
                <w:rFonts w:ascii="Arial" w:eastAsia="Times New Roman" w:hAnsi="Arial" w:cs="Arial"/>
                <w:b/>
                <w:color w:val="0D0D0D"/>
                <w:sz w:val="24"/>
                <w:szCs w:val="24"/>
                <w:lang w:eastAsia="en-GB"/>
              </w:rPr>
              <w:t>Targeted support</w:t>
            </w:r>
            <w:r w:rsidR="00852867">
              <w:rPr>
                <w:rFonts w:ascii="Arial" w:eastAsia="Times New Roman" w:hAnsi="Arial" w:cs="Arial"/>
                <w:b/>
                <w:color w:val="0D0D0D"/>
                <w:sz w:val="24"/>
                <w:szCs w:val="24"/>
                <w:lang w:eastAsia="en-GB"/>
              </w:rPr>
              <w:t xml:space="preserve"> for pupil premium children to enable them to achieve well</w:t>
            </w:r>
          </w:p>
        </w:tc>
      </w:tr>
      <w:tr w:rsidR="001E4380" w:rsidRPr="004D387E" w14:paraId="44A53248" w14:textId="77777777" w:rsidTr="00A1736E">
        <w:trPr>
          <w:trHeight w:hRule="exact" w:val="1394"/>
        </w:trPr>
        <w:tc>
          <w:tcPr>
            <w:tcW w:w="2269" w:type="dxa"/>
            <w:shd w:val="clear" w:color="auto" w:fill="auto"/>
            <w:tcMar>
              <w:top w:w="57" w:type="dxa"/>
              <w:bottom w:w="57" w:type="dxa"/>
            </w:tcMar>
          </w:tcPr>
          <w:p w14:paraId="7E37362B" w14:textId="77777777" w:rsidR="001E4380" w:rsidRPr="004D387E" w:rsidRDefault="001E4380" w:rsidP="001E4380">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977" w:type="dxa"/>
            <w:gridSpan w:val="2"/>
            <w:shd w:val="clear" w:color="auto" w:fill="auto"/>
            <w:tcMar>
              <w:top w:w="57" w:type="dxa"/>
              <w:bottom w:w="57" w:type="dxa"/>
            </w:tcMar>
          </w:tcPr>
          <w:p w14:paraId="272611C6" w14:textId="77777777" w:rsidR="001E4380" w:rsidRPr="004D387E" w:rsidRDefault="001E4380" w:rsidP="001E4380">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69" w:type="dxa"/>
            <w:gridSpan w:val="3"/>
            <w:shd w:val="clear" w:color="auto" w:fill="auto"/>
            <w:tcMar>
              <w:top w:w="57" w:type="dxa"/>
              <w:bottom w:w="57" w:type="dxa"/>
            </w:tcMar>
          </w:tcPr>
          <w:p w14:paraId="7A84A009" w14:textId="77777777" w:rsidR="001E4380" w:rsidRPr="004D387E" w:rsidRDefault="001E4380" w:rsidP="001E4380">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44" w:type="dxa"/>
            <w:gridSpan w:val="3"/>
            <w:shd w:val="clear" w:color="auto" w:fill="auto"/>
            <w:tcMar>
              <w:top w:w="57" w:type="dxa"/>
              <w:bottom w:w="57" w:type="dxa"/>
            </w:tcMar>
          </w:tcPr>
          <w:p w14:paraId="4CFC6192" w14:textId="77777777" w:rsidR="001E4380" w:rsidRPr="004D387E" w:rsidRDefault="001E4380" w:rsidP="001E438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937F1E3" w14:textId="77777777" w:rsidR="001E4380" w:rsidRPr="004D387E" w:rsidRDefault="001E4380" w:rsidP="001E4380">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560" w:type="dxa"/>
            <w:shd w:val="clear" w:color="auto" w:fill="auto"/>
          </w:tcPr>
          <w:p w14:paraId="42474EC2" w14:textId="77777777" w:rsidR="001E4380" w:rsidRPr="004D387E" w:rsidRDefault="001E4380" w:rsidP="001E4380">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985F98" w:rsidRPr="004D387E" w14:paraId="429790F9" w14:textId="77777777" w:rsidTr="00A1736E">
        <w:trPr>
          <w:trHeight w:hRule="exact" w:val="2207"/>
        </w:trPr>
        <w:tc>
          <w:tcPr>
            <w:tcW w:w="2269" w:type="dxa"/>
            <w:shd w:val="clear" w:color="auto" w:fill="auto"/>
            <w:tcMar>
              <w:top w:w="57" w:type="dxa"/>
              <w:bottom w:w="57" w:type="dxa"/>
            </w:tcMar>
          </w:tcPr>
          <w:p w14:paraId="244CACF0" w14:textId="77777777" w:rsidR="00985F98" w:rsidRPr="001E4380" w:rsidRDefault="00985F98" w:rsidP="001E4380">
            <w:pPr>
              <w:spacing w:after="0" w:line="240" w:lineRule="auto"/>
              <w:rPr>
                <w:sz w:val="20"/>
                <w:szCs w:val="20"/>
              </w:rPr>
            </w:pPr>
            <w:r w:rsidRPr="001E4380">
              <w:rPr>
                <w:sz w:val="20"/>
                <w:szCs w:val="20"/>
              </w:rPr>
              <w:t>Provide speech and language support in nursery and reception class for children with low level language skills on entry.</w:t>
            </w:r>
          </w:p>
          <w:p w14:paraId="2C93361A" w14:textId="77777777" w:rsidR="00985F98" w:rsidRPr="001E4380" w:rsidRDefault="00985F98" w:rsidP="001E4380">
            <w:pPr>
              <w:spacing w:after="0" w:line="240" w:lineRule="auto"/>
              <w:rPr>
                <w:sz w:val="20"/>
                <w:szCs w:val="20"/>
              </w:rPr>
            </w:pPr>
            <w:r w:rsidRPr="001E4380">
              <w:rPr>
                <w:sz w:val="20"/>
                <w:szCs w:val="20"/>
              </w:rPr>
              <w:t>A member of the early year’s team has attended EYFS Elkan training.</w:t>
            </w:r>
          </w:p>
          <w:p w14:paraId="268F3ECA" w14:textId="77777777" w:rsidR="00985F98" w:rsidRPr="001E4380" w:rsidRDefault="00985F98" w:rsidP="001E4380">
            <w:pPr>
              <w:spacing w:after="0" w:line="240" w:lineRule="auto"/>
              <w:rPr>
                <w:sz w:val="20"/>
                <w:szCs w:val="20"/>
              </w:rPr>
            </w:pPr>
            <w:r w:rsidRPr="001E4380">
              <w:rPr>
                <w:sz w:val="20"/>
                <w:szCs w:val="20"/>
              </w:rPr>
              <w:t>Cover will be provided through additional staffing to deliver focused language intervention.</w:t>
            </w:r>
          </w:p>
          <w:p w14:paraId="1086CAC7" w14:textId="77777777" w:rsidR="00985F98" w:rsidRPr="004D387E" w:rsidRDefault="00985F98" w:rsidP="001E4380">
            <w:pPr>
              <w:spacing w:after="240" w:line="288" w:lineRule="auto"/>
              <w:rPr>
                <w:rFonts w:ascii="Arial" w:eastAsia="Times New Roman" w:hAnsi="Arial" w:cs="Arial"/>
                <w:color w:val="0D0D0D"/>
                <w:sz w:val="24"/>
                <w:szCs w:val="24"/>
                <w:lang w:eastAsia="en-GB"/>
              </w:rPr>
            </w:pPr>
          </w:p>
        </w:tc>
        <w:tc>
          <w:tcPr>
            <w:tcW w:w="2977" w:type="dxa"/>
            <w:gridSpan w:val="2"/>
            <w:shd w:val="clear" w:color="auto" w:fill="auto"/>
            <w:tcMar>
              <w:top w:w="57" w:type="dxa"/>
              <w:bottom w:w="57" w:type="dxa"/>
            </w:tcMar>
          </w:tcPr>
          <w:p w14:paraId="1E1DE6DF" w14:textId="60689FD3" w:rsidR="00985F98" w:rsidRPr="004D387E" w:rsidRDefault="00985F98" w:rsidP="001E4380">
            <w:pPr>
              <w:spacing w:after="240" w:line="288" w:lineRule="auto"/>
              <w:rPr>
                <w:rFonts w:ascii="Arial" w:eastAsia="Times New Roman" w:hAnsi="Arial" w:cs="Arial"/>
                <w:color w:val="0D0D0D"/>
                <w:sz w:val="24"/>
                <w:szCs w:val="24"/>
                <w:lang w:eastAsia="en-GB"/>
              </w:rPr>
            </w:pPr>
            <w:r w:rsidRPr="001E4380">
              <w:rPr>
                <w:rFonts w:cs="Arial"/>
                <w:sz w:val="20"/>
                <w:szCs w:val="20"/>
              </w:rPr>
              <w:t>Improved vocabulary and communication skills in Nursery and Reception Class</w:t>
            </w:r>
          </w:p>
        </w:tc>
        <w:tc>
          <w:tcPr>
            <w:tcW w:w="3969" w:type="dxa"/>
            <w:gridSpan w:val="3"/>
            <w:shd w:val="clear" w:color="auto" w:fill="auto"/>
            <w:tcMar>
              <w:top w:w="57" w:type="dxa"/>
              <w:bottom w:w="57" w:type="dxa"/>
            </w:tcMar>
          </w:tcPr>
          <w:p w14:paraId="28C856B1" w14:textId="77777777" w:rsidR="00985F98" w:rsidRPr="001E4380" w:rsidRDefault="00985F98" w:rsidP="001E4380">
            <w:pPr>
              <w:spacing w:after="0" w:line="240" w:lineRule="auto"/>
              <w:rPr>
                <w:rFonts w:cs="Arial"/>
                <w:sz w:val="20"/>
                <w:szCs w:val="20"/>
              </w:rPr>
            </w:pPr>
            <w:r w:rsidRPr="001E4380">
              <w:rPr>
                <w:rFonts w:cs="Arial"/>
                <w:sz w:val="20"/>
                <w:szCs w:val="20"/>
              </w:rPr>
              <w:t>Impact on phonic and reading development; only 33.33% of disadvantaged children achieved the ELG in reading at the end of reception class.</w:t>
            </w:r>
          </w:p>
          <w:p w14:paraId="7C2EC3C9" w14:textId="28B29380" w:rsidR="00985F98" w:rsidRPr="004D387E" w:rsidRDefault="00985F98" w:rsidP="001E4380">
            <w:pPr>
              <w:spacing w:after="240" w:line="288" w:lineRule="auto"/>
              <w:rPr>
                <w:rFonts w:ascii="Arial" w:eastAsia="Times New Roman" w:hAnsi="Arial" w:cs="Arial"/>
                <w:color w:val="0D0D0D"/>
                <w:sz w:val="24"/>
                <w:szCs w:val="24"/>
                <w:lang w:eastAsia="en-GB"/>
              </w:rPr>
            </w:pPr>
            <w:r w:rsidRPr="001E4380">
              <w:rPr>
                <w:rFonts w:cs="Arial"/>
                <w:sz w:val="20"/>
                <w:szCs w:val="20"/>
              </w:rPr>
              <w:t>Further use and development of The Elkan Language intervention programme will allow intervention at an early stage.</w:t>
            </w:r>
          </w:p>
        </w:tc>
        <w:tc>
          <w:tcPr>
            <w:tcW w:w="5244" w:type="dxa"/>
            <w:gridSpan w:val="3"/>
            <w:shd w:val="clear" w:color="auto" w:fill="auto"/>
            <w:tcMar>
              <w:top w:w="57" w:type="dxa"/>
              <w:bottom w:w="57" w:type="dxa"/>
            </w:tcMar>
          </w:tcPr>
          <w:p w14:paraId="773A9637" w14:textId="77777777" w:rsidR="00985F98" w:rsidRDefault="00985F98" w:rsidP="001E4380">
            <w:pPr>
              <w:spacing w:after="240" w:line="288" w:lineRule="auto"/>
              <w:rPr>
                <w:sz w:val="20"/>
                <w:szCs w:val="20"/>
              </w:rPr>
            </w:pPr>
            <w:r w:rsidRPr="001E4380">
              <w:rPr>
                <w:sz w:val="20"/>
                <w:szCs w:val="20"/>
              </w:rPr>
              <w:t>Focused language intervention by a highly skilled member of staff has had a positive impact in both and nursery and reception class. 60% of disadvantaged children achieved the ELG in language and communication and reading.</w:t>
            </w:r>
          </w:p>
          <w:p w14:paraId="291A00DD" w14:textId="441F1377" w:rsidR="00985F98" w:rsidRPr="004D387E" w:rsidRDefault="00985F98" w:rsidP="001E4380">
            <w:pPr>
              <w:spacing w:after="240" w:line="288" w:lineRule="auto"/>
              <w:rPr>
                <w:rFonts w:ascii="Arial" w:eastAsia="Times New Roman" w:hAnsi="Arial" w:cs="Arial"/>
                <w:color w:val="0D0D0D"/>
                <w:sz w:val="24"/>
                <w:szCs w:val="24"/>
                <w:lang w:eastAsia="en-GB"/>
              </w:rPr>
            </w:pPr>
          </w:p>
        </w:tc>
        <w:tc>
          <w:tcPr>
            <w:tcW w:w="1560" w:type="dxa"/>
            <w:vMerge w:val="restart"/>
            <w:shd w:val="clear" w:color="auto" w:fill="auto"/>
          </w:tcPr>
          <w:p w14:paraId="76AA9E73" w14:textId="77777777" w:rsidR="00985F98" w:rsidRDefault="00985F98" w:rsidP="001E4380">
            <w:pPr>
              <w:spacing w:after="240" w:line="288" w:lineRule="auto"/>
              <w:rPr>
                <w:rFonts w:ascii="Arial" w:eastAsia="Times New Roman" w:hAnsi="Arial" w:cs="Arial"/>
                <w:color w:val="0D0D0D"/>
                <w:sz w:val="24"/>
                <w:szCs w:val="24"/>
                <w:lang w:eastAsia="en-GB"/>
              </w:rPr>
            </w:pPr>
          </w:p>
          <w:p w14:paraId="739DADC2" w14:textId="77777777" w:rsidR="00985F98" w:rsidRDefault="00985F98" w:rsidP="001E4380">
            <w:pPr>
              <w:spacing w:after="240" w:line="288" w:lineRule="auto"/>
              <w:rPr>
                <w:rFonts w:ascii="Arial" w:eastAsia="Times New Roman" w:hAnsi="Arial" w:cs="Arial"/>
                <w:color w:val="0D0D0D"/>
                <w:sz w:val="24"/>
                <w:szCs w:val="24"/>
                <w:lang w:eastAsia="en-GB"/>
              </w:rPr>
            </w:pPr>
          </w:p>
          <w:p w14:paraId="771D8C82" w14:textId="77777777" w:rsidR="00985F98" w:rsidRDefault="00985F98" w:rsidP="001E4380">
            <w:pPr>
              <w:spacing w:after="240" w:line="288" w:lineRule="auto"/>
              <w:rPr>
                <w:rFonts w:ascii="Arial" w:eastAsia="Times New Roman" w:hAnsi="Arial" w:cs="Arial"/>
                <w:color w:val="0D0D0D"/>
                <w:sz w:val="24"/>
                <w:szCs w:val="24"/>
                <w:lang w:eastAsia="en-GB"/>
              </w:rPr>
            </w:pPr>
          </w:p>
          <w:p w14:paraId="1295A165" w14:textId="77777777" w:rsidR="00985F98" w:rsidRDefault="00985F98" w:rsidP="001E4380">
            <w:pPr>
              <w:spacing w:after="240" w:line="288" w:lineRule="auto"/>
              <w:rPr>
                <w:rFonts w:ascii="Arial" w:eastAsia="Times New Roman" w:hAnsi="Arial" w:cs="Arial"/>
                <w:color w:val="0D0D0D"/>
                <w:sz w:val="24"/>
                <w:szCs w:val="24"/>
                <w:lang w:eastAsia="en-GB"/>
              </w:rPr>
            </w:pPr>
          </w:p>
          <w:p w14:paraId="46323470" w14:textId="77777777" w:rsidR="00985F98" w:rsidRDefault="00985F98" w:rsidP="001E4380">
            <w:pPr>
              <w:spacing w:after="240" w:line="288" w:lineRule="auto"/>
              <w:rPr>
                <w:rFonts w:ascii="Arial" w:eastAsia="Times New Roman" w:hAnsi="Arial" w:cs="Arial"/>
                <w:color w:val="0D0D0D"/>
                <w:sz w:val="24"/>
                <w:szCs w:val="24"/>
                <w:lang w:eastAsia="en-GB"/>
              </w:rPr>
            </w:pPr>
          </w:p>
          <w:p w14:paraId="53CB65B5" w14:textId="77777777" w:rsidR="00985F98" w:rsidRDefault="00985F98" w:rsidP="001E4380">
            <w:pPr>
              <w:spacing w:after="240" w:line="288" w:lineRule="auto"/>
              <w:rPr>
                <w:rFonts w:ascii="Arial" w:eastAsia="Times New Roman" w:hAnsi="Arial" w:cs="Arial"/>
                <w:color w:val="0D0D0D"/>
                <w:sz w:val="24"/>
                <w:szCs w:val="24"/>
                <w:lang w:eastAsia="en-GB"/>
              </w:rPr>
            </w:pPr>
          </w:p>
          <w:p w14:paraId="3791B301" w14:textId="77777777" w:rsidR="00985F98" w:rsidRDefault="00985F98" w:rsidP="001E4380">
            <w:pPr>
              <w:spacing w:after="240" w:line="288" w:lineRule="auto"/>
              <w:rPr>
                <w:rFonts w:ascii="Arial" w:eastAsia="Times New Roman" w:hAnsi="Arial" w:cs="Arial"/>
                <w:color w:val="0D0D0D"/>
                <w:sz w:val="24"/>
                <w:szCs w:val="24"/>
                <w:lang w:eastAsia="en-GB"/>
              </w:rPr>
            </w:pPr>
          </w:p>
          <w:p w14:paraId="191B6CF1" w14:textId="77777777" w:rsidR="00985F98" w:rsidRDefault="00985F98" w:rsidP="001E4380">
            <w:pPr>
              <w:spacing w:after="240" w:line="288" w:lineRule="auto"/>
              <w:rPr>
                <w:rFonts w:ascii="Arial" w:eastAsia="Times New Roman" w:hAnsi="Arial" w:cs="Arial"/>
                <w:color w:val="0D0D0D"/>
                <w:sz w:val="24"/>
                <w:szCs w:val="24"/>
                <w:lang w:eastAsia="en-GB"/>
              </w:rPr>
            </w:pPr>
          </w:p>
          <w:p w14:paraId="444754E3" w14:textId="77777777" w:rsidR="00985F98" w:rsidRDefault="00985F98" w:rsidP="001E4380">
            <w:pPr>
              <w:spacing w:after="240" w:line="288" w:lineRule="auto"/>
              <w:rPr>
                <w:rFonts w:ascii="Arial" w:eastAsia="Times New Roman" w:hAnsi="Arial" w:cs="Arial"/>
                <w:color w:val="0D0D0D"/>
                <w:sz w:val="24"/>
                <w:szCs w:val="24"/>
                <w:lang w:eastAsia="en-GB"/>
              </w:rPr>
            </w:pPr>
          </w:p>
          <w:p w14:paraId="7964D695" w14:textId="4E6AC5C7" w:rsidR="00985F98" w:rsidRDefault="00985F98" w:rsidP="001E438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Staffing £22,000</w:t>
            </w:r>
          </w:p>
          <w:p w14:paraId="5BAF8AED" w14:textId="77777777" w:rsidR="00985F98" w:rsidRDefault="00985F98" w:rsidP="001E438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Resources </w:t>
            </w:r>
          </w:p>
          <w:p w14:paraId="2F54938B" w14:textId="366E9C34" w:rsidR="00985F98" w:rsidRDefault="00985F98" w:rsidP="001E438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8229B5">
              <w:rPr>
                <w:rFonts w:ascii="Arial" w:eastAsia="Times New Roman" w:hAnsi="Arial" w:cs="Arial"/>
                <w:color w:val="0D0D0D"/>
                <w:sz w:val="24"/>
                <w:szCs w:val="24"/>
                <w:lang w:eastAsia="en-GB"/>
              </w:rPr>
              <w:t>3</w:t>
            </w:r>
            <w:r>
              <w:rPr>
                <w:rFonts w:ascii="Arial" w:eastAsia="Times New Roman" w:hAnsi="Arial" w:cs="Arial"/>
                <w:color w:val="0D0D0D"/>
                <w:sz w:val="24"/>
                <w:szCs w:val="24"/>
                <w:lang w:eastAsia="en-GB"/>
              </w:rPr>
              <w:t>000</w:t>
            </w:r>
          </w:p>
          <w:p w14:paraId="39C57C32" w14:textId="77777777" w:rsidR="00985F98" w:rsidRDefault="00985F98" w:rsidP="001E4380">
            <w:pPr>
              <w:spacing w:after="240" w:line="288" w:lineRule="auto"/>
              <w:rPr>
                <w:rFonts w:ascii="Arial" w:eastAsia="Times New Roman" w:hAnsi="Arial" w:cs="Arial"/>
                <w:color w:val="0D0D0D"/>
                <w:sz w:val="24"/>
                <w:szCs w:val="24"/>
                <w:lang w:eastAsia="en-GB"/>
              </w:rPr>
            </w:pPr>
          </w:p>
          <w:p w14:paraId="1FC029D2" w14:textId="77777777" w:rsidR="00985F98" w:rsidRDefault="00985F98" w:rsidP="001E438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Total </w:t>
            </w:r>
          </w:p>
          <w:p w14:paraId="659FE816" w14:textId="0D990AED" w:rsidR="00985F98" w:rsidRPr="004D387E" w:rsidRDefault="008229B5" w:rsidP="008229B5">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£25</w:t>
            </w:r>
            <w:r w:rsidR="00985F98">
              <w:rPr>
                <w:rFonts w:ascii="Arial" w:eastAsia="Times New Roman" w:hAnsi="Arial" w:cs="Arial"/>
                <w:color w:val="0D0D0D"/>
                <w:sz w:val="24"/>
                <w:szCs w:val="24"/>
                <w:lang w:eastAsia="en-GB"/>
              </w:rPr>
              <w:t>,000</w:t>
            </w:r>
          </w:p>
        </w:tc>
      </w:tr>
      <w:tr w:rsidR="00985F98" w:rsidRPr="004D387E" w14:paraId="7E86DA7C" w14:textId="77777777" w:rsidTr="00A1736E">
        <w:trPr>
          <w:trHeight w:hRule="exact" w:val="3229"/>
        </w:trPr>
        <w:tc>
          <w:tcPr>
            <w:tcW w:w="2269" w:type="dxa"/>
            <w:tcMar>
              <w:top w:w="57" w:type="dxa"/>
              <w:bottom w:w="57" w:type="dxa"/>
            </w:tcMar>
          </w:tcPr>
          <w:p w14:paraId="766E856E" w14:textId="77777777" w:rsidR="00985F98" w:rsidRPr="00327709" w:rsidRDefault="00985F98" w:rsidP="00327709">
            <w:pPr>
              <w:spacing w:after="240" w:line="288" w:lineRule="auto"/>
              <w:rPr>
                <w:rFonts w:eastAsia="Times New Roman" w:cstheme="minorHAnsi"/>
                <w:color w:val="0D0D0D"/>
                <w:sz w:val="20"/>
                <w:szCs w:val="20"/>
                <w:lang w:eastAsia="en-GB"/>
              </w:rPr>
            </w:pPr>
            <w:proofErr w:type="gramStart"/>
            <w:r w:rsidRPr="00327709">
              <w:rPr>
                <w:rFonts w:eastAsia="Times New Roman" w:cstheme="minorHAnsi"/>
                <w:color w:val="0D0D0D"/>
                <w:sz w:val="20"/>
                <w:szCs w:val="20"/>
                <w:lang w:eastAsia="en-GB"/>
              </w:rPr>
              <w:lastRenderedPageBreak/>
              <w:t>Implement  First</w:t>
            </w:r>
            <w:proofErr w:type="gramEnd"/>
            <w:r w:rsidRPr="00327709">
              <w:rPr>
                <w:rFonts w:eastAsia="Times New Roman" w:cstheme="minorHAnsi"/>
                <w:color w:val="0D0D0D"/>
                <w:sz w:val="20"/>
                <w:szCs w:val="20"/>
                <w:lang w:eastAsia="en-GB"/>
              </w:rPr>
              <w:t xml:space="preserve"> Class at Writing for a small group of disadvantaged children in Key Stage 2, to develop spelling, grammar and punctuation skills.</w:t>
            </w:r>
          </w:p>
          <w:p w14:paraId="0901D1F6" w14:textId="77777777" w:rsidR="00985F98" w:rsidRPr="00327709" w:rsidRDefault="00985F98" w:rsidP="00327709">
            <w:pPr>
              <w:spacing w:after="240" w:line="288" w:lineRule="auto"/>
              <w:rPr>
                <w:rFonts w:eastAsia="Times New Roman" w:cstheme="minorHAnsi"/>
                <w:color w:val="0D0D0D"/>
                <w:sz w:val="20"/>
                <w:szCs w:val="20"/>
                <w:lang w:eastAsia="en-GB"/>
              </w:rPr>
            </w:pPr>
            <w:r w:rsidRPr="00327709">
              <w:rPr>
                <w:rFonts w:eastAsia="Times New Roman" w:cstheme="minorHAnsi"/>
                <w:color w:val="0D0D0D"/>
                <w:sz w:val="20"/>
                <w:szCs w:val="20"/>
                <w:lang w:eastAsia="en-GB"/>
              </w:rPr>
              <w:t>Include disadvantaged children in the SENTASS Motor Co-ordination intervention at various points in the year.</w:t>
            </w:r>
          </w:p>
          <w:p w14:paraId="25E08DBB" w14:textId="77777777" w:rsidR="00985F98" w:rsidRPr="00327709" w:rsidRDefault="00985F98" w:rsidP="00327709">
            <w:pPr>
              <w:spacing w:after="240" w:line="288" w:lineRule="auto"/>
              <w:rPr>
                <w:rFonts w:eastAsia="Times New Roman" w:cstheme="minorHAnsi"/>
                <w:color w:val="0D0D0D"/>
                <w:sz w:val="20"/>
                <w:szCs w:val="20"/>
                <w:lang w:eastAsia="en-GB"/>
              </w:rPr>
            </w:pPr>
          </w:p>
          <w:p w14:paraId="32A9FDBA" w14:textId="77777777" w:rsidR="00985F98" w:rsidRPr="00327709" w:rsidRDefault="00985F98" w:rsidP="00327709">
            <w:pPr>
              <w:spacing w:after="240" w:line="288" w:lineRule="auto"/>
              <w:rPr>
                <w:rFonts w:eastAsia="Times New Roman" w:cstheme="minorHAnsi"/>
                <w:color w:val="0D0D0D"/>
                <w:sz w:val="20"/>
                <w:szCs w:val="20"/>
                <w:lang w:eastAsia="en-GB"/>
              </w:rPr>
            </w:pPr>
          </w:p>
          <w:p w14:paraId="3E77844A" w14:textId="77777777" w:rsidR="00985F98" w:rsidRPr="00327709" w:rsidRDefault="00985F98" w:rsidP="00327709">
            <w:pPr>
              <w:spacing w:after="240" w:line="288" w:lineRule="auto"/>
              <w:rPr>
                <w:rFonts w:eastAsia="Times New Roman" w:cstheme="minorHAnsi"/>
                <w:color w:val="0D0D0D"/>
                <w:sz w:val="20"/>
                <w:szCs w:val="20"/>
                <w:lang w:eastAsia="en-GB"/>
              </w:rPr>
            </w:pPr>
          </w:p>
          <w:p w14:paraId="4BA17966" w14:textId="0A1ADBCF" w:rsidR="00985F98" w:rsidRPr="00327709" w:rsidRDefault="00985F98" w:rsidP="00327709">
            <w:pPr>
              <w:spacing w:after="240" w:line="288" w:lineRule="auto"/>
              <w:rPr>
                <w:rFonts w:eastAsia="Times New Roman" w:cstheme="minorHAnsi"/>
                <w:color w:val="0D0D0D"/>
                <w:sz w:val="20"/>
                <w:szCs w:val="20"/>
                <w:lang w:eastAsia="en-GB"/>
              </w:rPr>
            </w:pPr>
            <w:r w:rsidRPr="00327709">
              <w:rPr>
                <w:rFonts w:eastAsia="Times New Roman" w:cstheme="minorHAnsi"/>
                <w:color w:val="0D0D0D"/>
                <w:sz w:val="20"/>
                <w:szCs w:val="20"/>
                <w:lang w:eastAsia="en-GB"/>
              </w:rPr>
              <w:t>Provide LSA support in all Year 1, 2 ,3 and 4 to support the learning of all disadvantaged children.</w:t>
            </w:r>
          </w:p>
        </w:tc>
        <w:tc>
          <w:tcPr>
            <w:tcW w:w="2977" w:type="dxa"/>
            <w:gridSpan w:val="2"/>
            <w:tcMar>
              <w:top w:w="57" w:type="dxa"/>
              <w:bottom w:w="57" w:type="dxa"/>
            </w:tcMar>
          </w:tcPr>
          <w:p w14:paraId="5CC055FC" w14:textId="77777777" w:rsidR="00985F98" w:rsidRPr="00327709" w:rsidRDefault="00985F98" w:rsidP="00327709">
            <w:pPr>
              <w:spacing w:after="0" w:line="240" w:lineRule="auto"/>
              <w:rPr>
                <w:rFonts w:cstheme="minorHAnsi"/>
                <w:sz w:val="20"/>
                <w:szCs w:val="20"/>
              </w:rPr>
            </w:pPr>
            <w:r w:rsidRPr="00327709">
              <w:rPr>
                <w:rFonts w:cstheme="minorHAnsi"/>
                <w:sz w:val="20"/>
                <w:szCs w:val="20"/>
              </w:rPr>
              <w:t>At least 75% of disadvantaged children achieve expected in writing at the end of each year.</w:t>
            </w:r>
          </w:p>
          <w:p w14:paraId="0CBB08D6" w14:textId="2DEF2ADB" w:rsidR="00985F98" w:rsidRPr="004D387E" w:rsidRDefault="00985F98" w:rsidP="00327709">
            <w:pPr>
              <w:spacing w:after="240" w:line="288" w:lineRule="auto"/>
              <w:rPr>
                <w:rFonts w:ascii="Arial" w:eastAsia="Times New Roman" w:hAnsi="Arial" w:cs="Arial"/>
                <w:color w:val="0D0D0D"/>
                <w:sz w:val="24"/>
                <w:szCs w:val="24"/>
                <w:lang w:eastAsia="en-GB"/>
              </w:rPr>
            </w:pPr>
          </w:p>
        </w:tc>
        <w:tc>
          <w:tcPr>
            <w:tcW w:w="3969" w:type="dxa"/>
            <w:gridSpan w:val="3"/>
            <w:tcMar>
              <w:top w:w="57" w:type="dxa"/>
              <w:bottom w:w="57" w:type="dxa"/>
            </w:tcMar>
          </w:tcPr>
          <w:p w14:paraId="10F7606B" w14:textId="0954ACCE" w:rsidR="00985F98" w:rsidRPr="00327709" w:rsidRDefault="00985F98" w:rsidP="00327709">
            <w:pPr>
              <w:spacing w:after="0" w:line="240" w:lineRule="auto"/>
              <w:rPr>
                <w:sz w:val="20"/>
                <w:szCs w:val="20"/>
              </w:rPr>
            </w:pPr>
            <w:r w:rsidRPr="00327709">
              <w:rPr>
                <w:sz w:val="20"/>
                <w:szCs w:val="20"/>
              </w:rPr>
              <w:t>This small group intervent</w:t>
            </w:r>
            <w:r>
              <w:rPr>
                <w:sz w:val="20"/>
                <w:szCs w:val="20"/>
              </w:rPr>
              <w:t xml:space="preserve">ion will provide children with </w:t>
            </w:r>
            <w:r w:rsidRPr="00327709">
              <w:rPr>
                <w:sz w:val="20"/>
                <w:szCs w:val="20"/>
              </w:rPr>
              <w:t>specific direction and allow progress to be monitored closely.</w:t>
            </w:r>
          </w:p>
          <w:p w14:paraId="7D3A9646" w14:textId="77777777" w:rsidR="00985F98" w:rsidRPr="00327709" w:rsidRDefault="00985F98" w:rsidP="00327709">
            <w:pPr>
              <w:spacing w:after="0" w:line="240" w:lineRule="auto"/>
              <w:rPr>
                <w:sz w:val="20"/>
                <w:szCs w:val="20"/>
              </w:rPr>
            </w:pPr>
          </w:p>
          <w:p w14:paraId="6D6682AE" w14:textId="0D9585D7" w:rsidR="00985F98" w:rsidRPr="00327709" w:rsidRDefault="00985F98" w:rsidP="00327709">
            <w:pPr>
              <w:spacing w:after="0" w:line="240" w:lineRule="auto"/>
              <w:rPr>
                <w:sz w:val="20"/>
                <w:szCs w:val="20"/>
              </w:rPr>
            </w:pPr>
            <w:r w:rsidRPr="00327709">
              <w:rPr>
                <w:sz w:val="20"/>
                <w:szCs w:val="20"/>
              </w:rPr>
              <w:t>Some disadvantaged children have less well developed fine motor skills.</w:t>
            </w:r>
          </w:p>
          <w:p w14:paraId="10B050CA" w14:textId="77777777" w:rsidR="00985F98" w:rsidRPr="00327709" w:rsidRDefault="00985F98" w:rsidP="00327709">
            <w:pPr>
              <w:spacing w:after="0" w:line="240" w:lineRule="auto"/>
              <w:rPr>
                <w:sz w:val="20"/>
                <w:szCs w:val="20"/>
              </w:rPr>
            </w:pPr>
          </w:p>
          <w:p w14:paraId="40E1A7CC" w14:textId="4577521A" w:rsidR="00985F98" w:rsidRPr="00327709" w:rsidRDefault="00985F98" w:rsidP="00327709">
            <w:pPr>
              <w:spacing w:after="0" w:line="240" w:lineRule="auto"/>
              <w:rPr>
                <w:sz w:val="20"/>
                <w:szCs w:val="20"/>
              </w:rPr>
            </w:pPr>
            <w:r w:rsidRPr="00327709">
              <w:rPr>
                <w:sz w:val="20"/>
                <w:szCs w:val="20"/>
              </w:rPr>
              <w:t>Additional support in the classroom to support Quality First Teaching has previously had a positive impact.</w:t>
            </w:r>
          </w:p>
          <w:p w14:paraId="7E4EB7DB" w14:textId="77777777" w:rsidR="00985F98" w:rsidRPr="00327709" w:rsidRDefault="00985F98" w:rsidP="00327709">
            <w:pPr>
              <w:spacing w:after="240" w:line="288" w:lineRule="auto"/>
              <w:rPr>
                <w:rFonts w:ascii="Arial" w:eastAsia="Times New Roman" w:hAnsi="Arial" w:cs="Arial"/>
                <w:color w:val="0D0D0D"/>
                <w:sz w:val="20"/>
                <w:szCs w:val="20"/>
                <w:lang w:eastAsia="en-GB"/>
              </w:rPr>
            </w:pPr>
          </w:p>
        </w:tc>
        <w:tc>
          <w:tcPr>
            <w:tcW w:w="5244" w:type="dxa"/>
            <w:gridSpan w:val="3"/>
            <w:tcMar>
              <w:top w:w="57" w:type="dxa"/>
              <w:bottom w:w="57" w:type="dxa"/>
            </w:tcMar>
          </w:tcPr>
          <w:p w14:paraId="03FDA81C" w14:textId="237EE443" w:rsidR="00985F98" w:rsidRDefault="00985F98" w:rsidP="00327709">
            <w:pPr>
              <w:spacing w:after="0" w:line="240" w:lineRule="auto"/>
              <w:rPr>
                <w:sz w:val="20"/>
                <w:szCs w:val="20"/>
              </w:rPr>
            </w:pPr>
            <w:r>
              <w:rPr>
                <w:sz w:val="20"/>
                <w:szCs w:val="20"/>
              </w:rPr>
              <w:t xml:space="preserve">This has not had the desired impact on writing attainment for the majority of PP children working below ARE. </w:t>
            </w:r>
          </w:p>
          <w:p w14:paraId="5607A752" w14:textId="7EAACB7A" w:rsidR="00985F98" w:rsidRDefault="00985F98" w:rsidP="00327709">
            <w:pPr>
              <w:spacing w:after="0" w:line="240" w:lineRule="auto"/>
              <w:rPr>
                <w:sz w:val="20"/>
                <w:szCs w:val="20"/>
              </w:rPr>
            </w:pPr>
          </w:p>
          <w:p w14:paraId="794D0D97" w14:textId="6BBB9105" w:rsidR="00985F98" w:rsidRPr="00327709" w:rsidRDefault="00985F98" w:rsidP="00FF2192">
            <w:pPr>
              <w:spacing w:line="240" w:lineRule="auto"/>
              <w:rPr>
                <w:sz w:val="20"/>
                <w:szCs w:val="20"/>
              </w:rPr>
            </w:pPr>
            <w:r>
              <w:rPr>
                <w:sz w:val="20"/>
                <w:szCs w:val="20"/>
              </w:rPr>
              <w:t xml:space="preserve">A focus on quality first teaching and teacher led intervention in 2019/20 will replace this. </w:t>
            </w:r>
          </w:p>
          <w:p w14:paraId="1B6F401A" w14:textId="77777777" w:rsidR="00985F98" w:rsidRDefault="00985F98" w:rsidP="00852867">
            <w:pPr>
              <w:spacing w:after="240" w:line="288" w:lineRule="auto"/>
              <w:rPr>
                <w:rFonts w:eastAsia="Times New Roman" w:cstheme="minorHAnsi"/>
                <w:color w:val="0D0D0D"/>
                <w:sz w:val="20"/>
                <w:szCs w:val="20"/>
                <w:lang w:eastAsia="en-GB"/>
              </w:rPr>
            </w:pPr>
            <w:r w:rsidRPr="00FF2192">
              <w:rPr>
                <w:rFonts w:eastAsia="Times New Roman" w:cstheme="minorHAnsi"/>
                <w:color w:val="0D0D0D"/>
                <w:sz w:val="20"/>
                <w:szCs w:val="20"/>
                <w:lang w:eastAsia="en-GB"/>
              </w:rPr>
              <w:t xml:space="preserve">Monitoring of writing has highlighted weaknesses in spelling throughout school. </w:t>
            </w:r>
          </w:p>
          <w:p w14:paraId="2CF03CA7" w14:textId="041B03D9" w:rsidR="00985F98" w:rsidRPr="00327709" w:rsidRDefault="00985F98" w:rsidP="00852867">
            <w:pPr>
              <w:spacing w:after="240" w:line="288" w:lineRule="auto"/>
              <w:rPr>
                <w:rFonts w:ascii="Arial" w:eastAsia="Times New Roman" w:hAnsi="Arial" w:cs="Arial"/>
                <w:color w:val="0D0D0D"/>
                <w:sz w:val="20"/>
                <w:szCs w:val="20"/>
                <w:lang w:eastAsia="en-GB"/>
              </w:rPr>
            </w:pPr>
            <w:r w:rsidRPr="00FF2192">
              <w:rPr>
                <w:rFonts w:eastAsia="Times New Roman" w:cstheme="minorHAnsi"/>
                <w:color w:val="0D0D0D"/>
                <w:sz w:val="20"/>
                <w:szCs w:val="20"/>
                <w:lang w:eastAsia="en-GB"/>
              </w:rPr>
              <w:t>he teaching of spelling and in particular common exception words will be a priority for 2019/20.</w:t>
            </w:r>
            <w:r>
              <w:rPr>
                <w:rFonts w:ascii="Arial" w:eastAsia="Times New Roman" w:hAnsi="Arial" w:cs="Arial"/>
                <w:color w:val="0D0D0D"/>
                <w:sz w:val="20"/>
                <w:szCs w:val="20"/>
                <w:lang w:eastAsia="en-GB"/>
              </w:rPr>
              <w:t xml:space="preserve"> </w:t>
            </w:r>
          </w:p>
        </w:tc>
        <w:tc>
          <w:tcPr>
            <w:tcW w:w="1560" w:type="dxa"/>
            <w:vMerge/>
            <w:shd w:val="clear" w:color="auto" w:fill="auto"/>
          </w:tcPr>
          <w:p w14:paraId="1753A252" w14:textId="77777777" w:rsidR="00985F98" w:rsidRPr="004D387E" w:rsidRDefault="00985F98" w:rsidP="00327709">
            <w:pPr>
              <w:spacing w:after="240" w:line="288" w:lineRule="auto"/>
              <w:rPr>
                <w:rFonts w:ascii="Arial" w:eastAsia="Times New Roman" w:hAnsi="Arial" w:cs="Arial"/>
                <w:color w:val="0D0D0D"/>
                <w:sz w:val="24"/>
                <w:szCs w:val="24"/>
                <w:lang w:eastAsia="en-GB"/>
              </w:rPr>
            </w:pPr>
          </w:p>
        </w:tc>
      </w:tr>
      <w:tr w:rsidR="00985F98" w:rsidRPr="004D387E" w14:paraId="31B51259" w14:textId="77777777" w:rsidTr="00A1736E">
        <w:trPr>
          <w:trHeight w:hRule="exact" w:val="4055"/>
        </w:trPr>
        <w:tc>
          <w:tcPr>
            <w:tcW w:w="2269" w:type="dxa"/>
            <w:tcMar>
              <w:top w:w="57" w:type="dxa"/>
              <w:bottom w:w="57" w:type="dxa"/>
            </w:tcMar>
          </w:tcPr>
          <w:p w14:paraId="6E8EAF34" w14:textId="77777777" w:rsidR="00985F98" w:rsidRDefault="00985F98" w:rsidP="00327709">
            <w:pPr>
              <w:spacing w:after="24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lastRenderedPageBreak/>
              <w:t>Provide additional support in reception class at specified times to provide a daily, differentiated systematic phonics programme</w:t>
            </w:r>
          </w:p>
          <w:p w14:paraId="1CE9DD26" w14:textId="77777777" w:rsidR="00985F98" w:rsidRDefault="00985F98" w:rsidP="00327709">
            <w:pPr>
              <w:spacing w:after="24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Small group targeted phonics in Year 1 for disadvantaged children </w:t>
            </w:r>
          </w:p>
          <w:p w14:paraId="44BFCD57" w14:textId="77777777" w:rsidR="00985F98" w:rsidRDefault="00985F98" w:rsidP="00327709">
            <w:pPr>
              <w:spacing w:after="24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Trained SLA to deliver </w:t>
            </w:r>
            <w:proofErr w:type="spellStart"/>
            <w:r>
              <w:rPr>
                <w:rFonts w:eastAsia="Times New Roman" w:cstheme="minorHAnsi"/>
                <w:color w:val="0D0D0D"/>
                <w:sz w:val="20"/>
                <w:szCs w:val="20"/>
                <w:lang w:eastAsia="en-GB"/>
              </w:rPr>
              <w:t>Lexia</w:t>
            </w:r>
            <w:proofErr w:type="spellEnd"/>
            <w:r>
              <w:rPr>
                <w:rFonts w:eastAsia="Times New Roman" w:cstheme="minorHAnsi"/>
                <w:color w:val="0D0D0D"/>
                <w:sz w:val="20"/>
                <w:szCs w:val="20"/>
                <w:lang w:eastAsia="en-GB"/>
              </w:rPr>
              <w:t xml:space="preserve"> sessions to children in Y2 –Y4</w:t>
            </w:r>
          </w:p>
          <w:p w14:paraId="620EAD75" w14:textId="29543877" w:rsidR="00985F98" w:rsidRPr="00327709" w:rsidRDefault="00985F98" w:rsidP="00327709">
            <w:pPr>
              <w:spacing w:after="24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All disadvantaged children will receive regular one to one reading support on a regular basis</w:t>
            </w:r>
          </w:p>
        </w:tc>
        <w:tc>
          <w:tcPr>
            <w:tcW w:w="2977" w:type="dxa"/>
            <w:gridSpan w:val="2"/>
            <w:tcMar>
              <w:top w:w="57" w:type="dxa"/>
              <w:bottom w:w="57" w:type="dxa"/>
            </w:tcMar>
          </w:tcPr>
          <w:p w14:paraId="6821520B" w14:textId="1E0B5C7E" w:rsidR="00985F98" w:rsidRPr="00327709" w:rsidRDefault="00985F98" w:rsidP="00327709">
            <w:pPr>
              <w:spacing w:after="0" w:line="240" w:lineRule="auto"/>
              <w:rPr>
                <w:rFonts w:cstheme="minorHAnsi"/>
                <w:sz w:val="20"/>
                <w:szCs w:val="20"/>
              </w:rPr>
            </w:pPr>
            <w:r>
              <w:rPr>
                <w:rFonts w:cstheme="minorHAnsi"/>
                <w:sz w:val="20"/>
                <w:szCs w:val="20"/>
              </w:rPr>
              <w:t xml:space="preserve">At least 75% of disadvantaged children achieve expected standard in reading </w:t>
            </w:r>
          </w:p>
        </w:tc>
        <w:tc>
          <w:tcPr>
            <w:tcW w:w="3969" w:type="dxa"/>
            <w:gridSpan w:val="3"/>
            <w:tcMar>
              <w:top w:w="57" w:type="dxa"/>
              <w:bottom w:w="57" w:type="dxa"/>
            </w:tcMar>
          </w:tcPr>
          <w:p w14:paraId="61556974" w14:textId="1382E463" w:rsidR="00985F98" w:rsidRPr="00327709" w:rsidRDefault="00985F98" w:rsidP="00327709">
            <w:pPr>
              <w:spacing w:after="0" w:line="240" w:lineRule="auto"/>
              <w:rPr>
                <w:sz w:val="20"/>
                <w:szCs w:val="20"/>
              </w:rPr>
            </w:pPr>
            <w:r>
              <w:rPr>
                <w:sz w:val="20"/>
                <w:szCs w:val="20"/>
              </w:rPr>
              <w:t>Only 75% of disadvantaged children reached the expected standard in 2018</w:t>
            </w:r>
          </w:p>
        </w:tc>
        <w:tc>
          <w:tcPr>
            <w:tcW w:w="5244" w:type="dxa"/>
            <w:gridSpan w:val="3"/>
            <w:tcMar>
              <w:top w:w="57" w:type="dxa"/>
              <w:bottom w:w="57" w:type="dxa"/>
            </w:tcMar>
          </w:tcPr>
          <w:p w14:paraId="46B37BC8" w14:textId="0591ED92" w:rsidR="00985F98" w:rsidRDefault="00985F98" w:rsidP="00327709">
            <w:pPr>
              <w:spacing w:after="0" w:line="240" w:lineRule="auto"/>
              <w:rPr>
                <w:sz w:val="20"/>
                <w:szCs w:val="20"/>
              </w:rPr>
            </w:pPr>
            <w:r>
              <w:rPr>
                <w:sz w:val="20"/>
                <w:szCs w:val="20"/>
              </w:rPr>
              <w:t>There has been an increase in the number of disadvantage children achieving the expected standard however there are still too many children in each year group who are not reading at age related expectation.</w:t>
            </w:r>
          </w:p>
          <w:p w14:paraId="093A6F5B" w14:textId="77777777" w:rsidR="00985F98" w:rsidRDefault="00985F98" w:rsidP="00327709">
            <w:pPr>
              <w:spacing w:after="0" w:line="240" w:lineRule="auto"/>
              <w:rPr>
                <w:sz w:val="20"/>
                <w:szCs w:val="20"/>
              </w:rPr>
            </w:pPr>
          </w:p>
          <w:p w14:paraId="4A53BA1A" w14:textId="25C81E2D" w:rsidR="00985F98" w:rsidRDefault="00985F98" w:rsidP="00327709">
            <w:pPr>
              <w:spacing w:after="0" w:line="240" w:lineRule="auto"/>
              <w:rPr>
                <w:sz w:val="20"/>
                <w:szCs w:val="20"/>
              </w:rPr>
            </w:pPr>
            <w:r>
              <w:rPr>
                <w:sz w:val="20"/>
                <w:szCs w:val="20"/>
              </w:rPr>
              <w:t>All teachers are not experts in early reading.</w:t>
            </w:r>
          </w:p>
          <w:p w14:paraId="2737E139" w14:textId="21CEA2B8" w:rsidR="00985F98" w:rsidRDefault="00985F98" w:rsidP="00327709">
            <w:pPr>
              <w:spacing w:after="0" w:line="240" w:lineRule="auto"/>
              <w:rPr>
                <w:sz w:val="20"/>
                <w:szCs w:val="20"/>
              </w:rPr>
            </w:pPr>
          </w:p>
          <w:p w14:paraId="0F452A37" w14:textId="06567B27" w:rsidR="00985F98" w:rsidRDefault="00985F98" w:rsidP="00327709">
            <w:pPr>
              <w:spacing w:after="0" w:line="240" w:lineRule="auto"/>
              <w:rPr>
                <w:sz w:val="20"/>
                <w:szCs w:val="20"/>
              </w:rPr>
            </w:pPr>
            <w:r>
              <w:rPr>
                <w:sz w:val="20"/>
                <w:szCs w:val="20"/>
              </w:rPr>
              <w:t>The teaching of phonics is not consistent and books do not match children’s current phonic knowledge</w:t>
            </w:r>
          </w:p>
          <w:p w14:paraId="3EBF285D" w14:textId="467C3D2B" w:rsidR="00985F98" w:rsidRDefault="00985F98" w:rsidP="00327709">
            <w:pPr>
              <w:spacing w:after="0" w:line="240" w:lineRule="auto"/>
              <w:rPr>
                <w:sz w:val="20"/>
                <w:szCs w:val="20"/>
              </w:rPr>
            </w:pPr>
          </w:p>
          <w:p w14:paraId="27437C1B" w14:textId="29875FB3" w:rsidR="00985F98" w:rsidRDefault="00985F98" w:rsidP="00327709">
            <w:pPr>
              <w:spacing w:after="0" w:line="240" w:lineRule="auto"/>
              <w:rPr>
                <w:sz w:val="20"/>
                <w:szCs w:val="20"/>
              </w:rPr>
            </w:pPr>
            <w:r>
              <w:rPr>
                <w:sz w:val="20"/>
                <w:szCs w:val="20"/>
              </w:rPr>
              <w:t xml:space="preserve">Children who are falling behind do not catch up quickly </w:t>
            </w:r>
          </w:p>
          <w:p w14:paraId="24BB71D7" w14:textId="582BE688" w:rsidR="00985F98" w:rsidRDefault="00985F98" w:rsidP="00327709">
            <w:pPr>
              <w:spacing w:after="0" w:line="240" w:lineRule="auto"/>
              <w:rPr>
                <w:sz w:val="20"/>
                <w:szCs w:val="20"/>
              </w:rPr>
            </w:pPr>
          </w:p>
        </w:tc>
        <w:tc>
          <w:tcPr>
            <w:tcW w:w="1560" w:type="dxa"/>
            <w:vMerge/>
            <w:shd w:val="clear" w:color="auto" w:fill="auto"/>
          </w:tcPr>
          <w:p w14:paraId="460B11C2" w14:textId="77777777" w:rsidR="00985F98" w:rsidRPr="004D387E" w:rsidRDefault="00985F98" w:rsidP="00327709">
            <w:pPr>
              <w:spacing w:after="240" w:line="288" w:lineRule="auto"/>
              <w:rPr>
                <w:rFonts w:ascii="Arial" w:eastAsia="Times New Roman" w:hAnsi="Arial" w:cs="Arial"/>
                <w:color w:val="0D0D0D"/>
                <w:sz w:val="24"/>
                <w:szCs w:val="24"/>
                <w:lang w:eastAsia="en-GB"/>
              </w:rPr>
            </w:pPr>
          </w:p>
        </w:tc>
      </w:tr>
      <w:tr w:rsidR="00985F98" w:rsidRPr="004D387E" w14:paraId="241B9F12" w14:textId="77777777" w:rsidTr="00A1736E">
        <w:trPr>
          <w:trHeight w:hRule="exact" w:val="9622"/>
        </w:trPr>
        <w:tc>
          <w:tcPr>
            <w:tcW w:w="2269" w:type="dxa"/>
            <w:tcMar>
              <w:top w:w="57" w:type="dxa"/>
              <w:bottom w:w="57" w:type="dxa"/>
            </w:tcMar>
          </w:tcPr>
          <w:p w14:paraId="53F23EE4" w14:textId="07F84B57" w:rsidR="00985F98" w:rsidRDefault="00985F98" w:rsidP="00327709">
            <w:pPr>
              <w:spacing w:after="24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lastRenderedPageBreak/>
              <w:t>Whole school emphasis on maths non negotiables and LSA support outside of the maths lessons for disadvantaged children to ensure they acquire basic mathematical skills</w:t>
            </w:r>
          </w:p>
        </w:tc>
        <w:tc>
          <w:tcPr>
            <w:tcW w:w="2977" w:type="dxa"/>
            <w:gridSpan w:val="2"/>
            <w:tcMar>
              <w:top w:w="57" w:type="dxa"/>
              <w:bottom w:w="57" w:type="dxa"/>
            </w:tcMar>
          </w:tcPr>
          <w:p w14:paraId="0F639563" w14:textId="66374657" w:rsidR="00985F98" w:rsidRDefault="00985F98" w:rsidP="00327709">
            <w:pPr>
              <w:spacing w:after="0" w:line="240" w:lineRule="auto"/>
              <w:rPr>
                <w:rFonts w:cstheme="minorHAnsi"/>
                <w:sz w:val="20"/>
                <w:szCs w:val="20"/>
              </w:rPr>
            </w:pPr>
            <w:r>
              <w:rPr>
                <w:rFonts w:cstheme="minorHAnsi"/>
                <w:sz w:val="20"/>
                <w:szCs w:val="20"/>
              </w:rPr>
              <w:t>At least 75% of disadvantaged children achieve the expected standard in mathematics at the end of each year</w:t>
            </w:r>
          </w:p>
        </w:tc>
        <w:tc>
          <w:tcPr>
            <w:tcW w:w="3969" w:type="dxa"/>
            <w:gridSpan w:val="3"/>
            <w:tcMar>
              <w:top w:w="57" w:type="dxa"/>
              <w:bottom w:w="57" w:type="dxa"/>
            </w:tcMar>
          </w:tcPr>
          <w:p w14:paraId="7A66A14C" w14:textId="0EEE9023" w:rsidR="00985F98" w:rsidRDefault="00985F98" w:rsidP="00327709">
            <w:pPr>
              <w:spacing w:after="0" w:line="240" w:lineRule="auto"/>
              <w:rPr>
                <w:sz w:val="20"/>
                <w:szCs w:val="20"/>
              </w:rPr>
            </w:pPr>
            <w:r>
              <w:rPr>
                <w:sz w:val="20"/>
                <w:szCs w:val="20"/>
              </w:rPr>
              <w:t>All pupils are given the opportunity to master the mathematical skills so that they can access all lessons</w:t>
            </w:r>
          </w:p>
        </w:tc>
        <w:tc>
          <w:tcPr>
            <w:tcW w:w="5244" w:type="dxa"/>
            <w:gridSpan w:val="3"/>
            <w:tcMar>
              <w:top w:w="57" w:type="dxa"/>
              <w:bottom w:w="57" w:type="dxa"/>
            </w:tcMar>
          </w:tcPr>
          <w:p w14:paraId="4E46D280" w14:textId="7C888B50" w:rsidR="00985F98" w:rsidRDefault="00985F98" w:rsidP="00327709">
            <w:pPr>
              <w:spacing w:after="0" w:line="240" w:lineRule="auto"/>
              <w:rPr>
                <w:sz w:val="20"/>
                <w:szCs w:val="20"/>
              </w:rPr>
            </w:pPr>
            <w:r>
              <w:rPr>
                <w:sz w:val="20"/>
                <w:szCs w:val="20"/>
              </w:rPr>
              <w:t xml:space="preserve">An increase in the % of disadvantaged children achieving the expected standard in mathematics across school </w:t>
            </w:r>
          </w:p>
        </w:tc>
        <w:tc>
          <w:tcPr>
            <w:tcW w:w="1560" w:type="dxa"/>
            <w:shd w:val="clear" w:color="auto" w:fill="auto"/>
          </w:tcPr>
          <w:p w14:paraId="0E0655F0" w14:textId="77777777" w:rsidR="00985F98" w:rsidRPr="004D387E" w:rsidRDefault="00985F98" w:rsidP="00327709">
            <w:pPr>
              <w:spacing w:after="240" w:line="288" w:lineRule="auto"/>
              <w:rPr>
                <w:rFonts w:ascii="Arial" w:eastAsia="Times New Roman" w:hAnsi="Arial" w:cs="Arial"/>
                <w:color w:val="0D0D0D"/>
                <w:sz w:val="24"/>
                <w:szCs w:val="24"/>
                <w:lang w:eastAsia="en-GB"/>
              </w:rPr>
            </w:pPr>
          </w:p>
        </w:tc>
      </w:tr>
      <w:tr w:rsidR="00327709" w:rsidRPr="004D387E" w14:paraId="30308EA4" w14:textId="77777777" w:rsidTr="00985F98">
        <w:trPr>
          <w:trHeight w:hRule="exact" w:val="340"/>
        </w:trPr>
        <w:tc>
          <w:tcPr>
            <w:tcW w:w="16019" w:type="dxa"/>
            <w:gridSpan w:val="10"/>
            <w:shd w:val="clear" w:color="auto" w:fill="auto"/>
            <w:tcMar>
              <w:top w:w="57" w:type="dxa"/>
              <w:bottom w:w="57" w:type="dxa"/>
            </w:tcMar>
          </w:tcPr>
          <w:p w14:paraId="1678B7D1" w14:textId="396D04EE" w:rsidR="00327709" w:rsidRPr="004D387E" w:rsidRDefault="00985F98" w:rsidP="00985F98">
            <w:pPr>
              <w:numPr>
                <w:ilvl w:val="0"/>
                <w:numId w:val="16"/>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 xml:space="preserve">Improve social and emotional well-being </w:t>
            </w:r>
          </w:p>
        </w:tc>
      </w:tr>
      <w:tr w:rsidR="00327709" w:rsidRPr="004D387E" w14:paraId="2DACD63F" w14:textId="77777777" w:rsidTr="00A1736E">
        <w:trPr>
          <w:trHeight w:hRule="exact" w:val="1711"/>
        </w:trPr>
        <w:tc>
          <w:tcPr>
            <w:tcW w:w="2269" w:type="dxa"/>
            <w:shd w:val="clear" w:color="auto" w:fill="auto"/>
            <w:tcMar>
              <w:top w:w="57" w:type="dxa"/>
              <w:bottom w:w="57" w:type="dxa"/>
            </w:tcMar>
          </w:tcPr>
          <w:p w14:paraId="51DCE884" w14:textId="77777777" w:rsidR="00327709" w:rsidRPr="004D387E" w:rsidRDefault="00327709" w:rsidP="0032770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977" w:type="dxa"/>
            <w:gridSpan w:val="2"/>
            <w:shd w:val="clear" w:color="auto" w:fill="auto"/>
            <w:tcMar>
              <w:top w:w="57" w:type="dxa"/>
              <w:bottom w:w="57" w:type="dxa"/>
            </w:tcMar>
          </w:tcPr>
          <w:p w14:paraId="22D0FFF9" w14:textId="77777777" w:rsidR="00327709" w:rsidRPr="004D387E" w:rsidRDefault="00327709" w:rsidP="0032770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69" w:type="dxa"/>
            <w:gridSpan w:val="3"/>
            <w:shd w:val="clear" w:color="auto" w:fill="auto"/>
            <w:tcMar>
              <w:top w:w="57" w:type="dxa"/>
              <w:bottom w:w="57" w:type="dxa"/>
            </w:tcMar>
          </w:tcPr>
          <w:p w14:paraId="46F8BC23" w14:textId="77777777" w:rsidR="00327709" w:rsidRPr="004D387E" w:rsidRDefault="00327709" w:rsidP="00327709">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44" w:type="dxa"/>
            <w:gridSpan w:val="3"/>
            <w:shd w:val="clear" w:color="auto" w:fill="auto"/>
            <w:tcMar>
              <w:top w:w="57" w:type="dxa"/>
              <w:bottom w:w="57" w:type="dxa"/>
            </w:tcMar>
          </w:tcPr>
          <w:p w14:paraId="4F566BE5" w14:textId="77777777" w:rsidR="00327709" w:rsidRPr="004D387E" w:rsidRDefault="00327709" w:rsidP="00327709">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41762096" w14:textId="77777777" w:rsidR="00327709" w:rsidRPr="004D387E" w:rsidRDefault="00327709" w:rsidP="00327709">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560" w:type="dxa"/>
            <w:shd w:val="clear" w:color="auto" w:fill="auto"/>
          </w:tcPr>
          <w:p w14:paraId="6BCCDFA6" w14:textId="77777777" w:rsidR="00327709" w:rsidRPr="004D387E" w:rsidRDefault="00327709" w:rsidP="0032770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7B22AB" w:rsidRPr="004D387E" w14:paraId="5C8C8A6A" w14:textId="77777777" w:rsidTr="00A1736E">
        <w:trPr>
          <w:trHeight w:hRule="exact" w:val="5072"/>
        </w:trPr>
        <w:tc>
          <w:tcPr>
            <w:tcW w:w="2269" w:type="dxa"/>
            <w:tcMar>
              <w:top w:w="57" w:type="dxa"/>
              <w:bottom w:w="57" w:type="dxa"/>
            </w:tcMar>
          </w:tcPr>
          <w:p w14:paraId="73850999" w14:textId="77777777" w:rsidR="007B22AB" w:rsidRDefault="007B22AB" w:rsidP="007B22AB">
            <w:pPr>
              <w:spacing w:after="240" w:line="288" w:lineRule="auto"/>
              <w:rPr>
                <w:sz w:val="20"/>
                <w:szCs w:val="20"/>
              </w:rPr>
            </w:pPr>
            <w:r w:rsidRPr="007F4896">
              <w:rPr>
                <w:sz w:val="20"/>
                <w:szCs w:val="20"/>
              </w:rPr>
              <w:t>Implement the Thrive Programme:</w:t>
            </w:r>
          </w:p>
          <w:p w14:paraId="5AA3FAF0" w14:textId="01AF69E1" w:rsidR="007B22AB" w:rsidRPr="007F4896" w:rsidRDefault="007B22AB" w:rsidP="007F4896">
            <w:pPr>
              <w:spacing w:after="240" w:line="288" w:lineRule="auto"/>
              <w:rPr>
                <w:rFonts w:ascii="Arial" w:eastAsia="Times New Roman" w:hAnsi="Arial" w:cs="Arial"/>
                <w:color w:val="0D0D0D"/>
                <w:sz w:val="20"/>
                <w:szCs w:val="20"/>
                <w:lang w:eastAsia="en-GB"/>
              </w:rPr>
            </w:pPr>
          </w:p>
        </w:tc>
        <w:tc>
          <w:tcPr>
            <w:tcW w:w="2977" w:type="dxa"/>
            <w:gridSpan w:val="2"/>
            <w:tcMar>
              <w:top w:w="57" w:type="dxa"/>
              <w:bottom w:w="57" w:type="dxa"/>
            </w:tcMar>
          </w:tcPr>
          <w:p w14:paraId="5FDEB109" w14:textId="0B45FEB8" w:rsidR="007B22AB" w:rsidRPr="007F4896" w:rsidRDefault="007B22AB" w:rsidP="007F4896">
            <w:pPr>
              <w:spacing w:after="240" w:line="288" w:lineRule="auto"/>
              <w:rPr>
                <w:rFonts w:ascii="Arial" w:eastAsia="Times New Roman" w:hAnsi="Arial" w:cs="Arial"/>
                <w:color w:val="0D0D0D"/>
                <w:sz w:val="20"/>
                <w:szCs w:val="20"/>
                <w:lang w:eastAsia="en-GB"/>
              </w:rPr>
            </w:pPr>
            <w:r w:rsidRPr="007F4896">
              <w:rPr>
                <w:sz w:val="20"/>
                <w:szCs w:val="20"/>
              </w:rPr>
              <w:t>Children’s resilience, self-esteem and self-confidence are improved so that their access to the curriculum is maximised.</w:t>
            </w:r>
          </w:p>
        </w:tc>
        <w:tc>
          <w:tcPr>
            <w:tcW w:w="3969" w:type="dxa"/>
            <w:gridSpan w:val="3"/>
            <w:tcMar>
              <w:top w:w="57" w:type="dxa"/>
              <w:bottom w:w="57" w:type="dxa"/>
            </w:tcMar>
          </w:tcPr>
          <w:p w14:paraId="792C9A68" w14:textId="77777777" w:rsidR="007B22AB" w:rsidRPr="007F4896" w:rsidRDefault="007B22AB" w:rsidP="007F4896">
            <w:pPr>
              <w:spacing w:after="0" w:line="240" w:lineRule="auto"/>
              <w:rPr>
                <w:sz w:val="20"/>
                <w:szCs w:val="20"/>
              </w:rPr>
            </w:pPr>
            <w:r w:rsidRPr="007F4896">
              <w:rPr>
                <w:sz w:val="20"/>
                <w:szCs w:val="20"/>
              </w:rPr>
              <w:t>The programme identifies strategies to help children experiencing personal social or emotional difficulties need support in order to be motivated and engaged in their learning.</w:t>
            </w:r>
          </w:p>
          <w:p w14:paraId="7D3A9D07" w14:textId="77777777" w:rsidR="007B22AB" w:rsidRPr="007F4896" w:rsidRDefault="007B22AB" w:rsidP="007F4896">
            <w:pPr>
              <w:spacing w:after="240" w:line="288" w:lineRule="auto"/>
              <w:rPr>
                <w:rFonts w:ascii="Arial" w:eastAsia="Times New Roman" w:hAnsi="Arial" w:cs="Arial"/>
                <w:color w:val="0D0D0D"/>
                <w:sz w:val="20"/>
                <w:szCs w:val="20"/>
                <w:lang w:eastAsia="en-GB"/>
              </w:rPr>
            </w:pPr>
          </w:p>
        </w:tc>
        <w:tc>
          <w:tcPr>
            <w:tcW w:w="5244" w:type="dxa"/>
            <w:gridSpan w:val="3"/>
            <w:tcMar>
              <w:top w:w="57" w:type="dxa"/>
              <w:bottom w:w="57" w:type="dxa"/>
            </w:tcMar>
          </w:tcPr>
          <w:p w14:paraId="0FA59EAE" w14:textId="77777777" w:rsidR="007B22AB" w:rsidRDefault="007B22AB" w:rsidP="007F4896">
            <w:pPr>
              <w:spacing w:after="240" w:line="288" w:lineRule="auto"/>
              <w:rPr>
                <w:sz w:val="20"/>
                <w:szCs w:val="20"/>
              </w:rPr>
            </w:pPr>
            <w:r w:rsidRPr="007F4896">
              <w:rPr>
                <w:sz w:val="20"/>
                <w:szCs w:val="20"/>
              </w:rPr>
              <w:t xml:space="preserve">Two members of staff attended introductory training for the Thrive Programme. </w:t>
            </w:r>
          </w:p>
          <w:p w14:paraId="2475A53D" w14:textId="77777777" w:rsidR="007B22AB" w:rsidRDefault="007B22AB" w:rsidP="0037160B">
            <w:pPr>
              <w:spacing w:after="240" w:line="288" w:lineRule="auto"/>
              <w:rPr>
                <w:sz w:val="20"/>
                <w:szCs w:val="20"/>
              </w:rPr>
            </w:pPr>
            <w:r w:rsidRPr="007F4896">
              <w:rPr>
                <w:sz w:val="20"/>
                <w:szCs w:val="20"/>
              </w:rPr>
              <w:t>One member of staff has</w:t>
            </w:r>
            <w:r>
              <w:rPr>
                <w:sz w:val="20"/>
                <w:szCs w:val="20"/>
              </w:rPr>
              <w:t xml:space="preserve"> begun to trial</w:t>
            </w:r>
            <w:r w:rsidRPr="007F4896">
              <w:rPr>
                <w:sz w:val="20"/>
                <w:szCs w:val="20"/>
              </w:rPr>
              <w:t xml:space="preserve"> Thrive strategies in her support of children with social and emot</w:t>
            </w:r>
            <w:r>
              <w:rPr>
                <w:sz w:val="20"/>
                <w:szCs w:val="20"/>
              </w:rPr>
              <w:t>ional difficulties</w:t>
            </w:r>
            <w:r w:rsidRPr="007F4896">
              <w:rPr>
                <w:sz w:val="20"/>
                <w:szCs w:val="20"/>
              </w:rPr>
              <w:t>.</w:t>
            </w:r>
            <w:r>
              <w:rPr>
                <w:sz w:val="20"/>
                <w:szCs w:val="20"/>
              </w:rPr>
              <w:t xml:space="preserve"> As the programme has not been implemented fully the impact can’t be measured however discussions with the children show promising effects. </w:t>
            </w:r>
          </w:p>
          <w:p w14:paraId="4AE81071" w14:textId="77777777" w:rsidR="007B22AB" w:rsidRDefault="007B22AB" w:rsidP="0037160B">
            <w:pPr>
              <w:spacing w:after="240" w:line="288" w:lineRule="auto"/>
              <w:rPr>
                <w:sz w:val="20"/>
                <w:szCs w:val="20"/>
              </w:rPr>
            </w:pPr>
            <w:r w:rsidRPr="007F4896">
              <w:rPr>
                <w:sz w:val="20"/>
                <w:szCs w:val="20"/>
              </w:rPr>
              <w:t xml:space="preserve"> The SENCO is to include the implementation of the programme into her action plan for 2019-2020.</w:t>
            </w:r>
          </w:p>
          <w:p w14:paraId="629593BF" w14:textId="77777777" w:rsidR="007B22AB" w:rsidRDefault="007B22AB" w:rsidP="0037160B">
            <w:pPr>
              <w:spacing w:after="240" w:line="288" w:lineRule="auto"/>
              <w:rPr>
                <w:sz w:val="20"/>
                <w:szCs w:val="20"/>
              </w:rPr>
            </w:pPr>
            <w:r>
              <w:rPr>
                <w:sz w:val="20"/>
                <w:szCs w:val="20"/>
              </w:rPr>
              <w:t xml:space="preserve">All staff to have Thrive training October 2019 and the THRIVE </w:t>
            </w:r>
          </w:p>
          <w:p w14:paraId="4CA711EC" w14:textId="622013C8" w:rsidR="007B22AB" w:rsidRPr="007F4896" w:rsidRDefault="007B22AB" w:rsidP="0037160B">
            <w:pPr>
              <w:spacing w:after="240" w:line="288" w:lineRule="auto"/>
              <w:rPr>
                <w:rFonts w:ascii="Arial" w:eastAsia="Times New Roman" w:hAnsi="Arial" w:cs="Arial"/>
                <w:color w:val="0D0D0D"/>
                <w:sz w:val="20"/>
                <w:szCs w:val="20"/>
                <w:lang w:eastAsia="en-GB"/>
              </w:rPr>
            </w:pPr>
            <w:r>
              <w:rPr>
                <w:sz w:val="20"/>
                <w:szCs w:val="20"/>
              </w:rPr>
              <w:t>Approach will be part of the new behaviour policy 2019/20</w:t>
            </w:r>
          </w:p>
        </w:tc>
        <w:tc>
          <w:tcPr>
            <w:tcW w:w="1560" w:type="dxa"/>
            <w:vMerge w:val="restart"/>
            <w:shd w:val="clear" w:color="auto" w:fill="auto"/>
          </w:tcPr>
          <w:p w14:paraId="2B7A836F" w14:textId="77777777" w:rsidR="007B22AB" w:rsidRDefault="007B22AB" w:rsidP="007F4896">
            <w:pPr>
              <w:spacing w:after="240" w:line="288" w:lineRule="auto"/>
              <w:rPr>
                <w:rFonts w:ascii="Arial" w:eastAsia="Times New Roman" w:hAnsi="Arial" w:cs="Arial"/>
                <w:color w:val="0D0D0D"/>
                <w:sz w:val="24"/>
                <w:szCs w:val="24"/>
                <w:lang w:eastAsia="en-GB"/>
              </w:rPr>
            </w:pPr>
          </w:p>
          <w:p w14:paraId="278F0A24" w14:textId="77777777" w:rsidR="007B22AB" w:rsidRDefault="007B22AB" w:rsidP="007F4896">
            <w:pPr>
              <w:spacing w:after="240" w:line="288" w:lineRule="auto"/>
              <w:rPr>
                <w:rFonts w:ascii="Arial" w:eastAsia="Times New Roman" w:hAnsi="Arial" w:cs="Arial"/>
                <w:color w:val="0D0D0D"/>
                <w:sz w:val="24"/>
                <w:szCs w:val="24"/>
                <w:lang w:eastAsia="en-GB"/>
              </w:rPr>
            </w:pPr>
          </w:p>
          <w:p w14:paraId="40CA61B0" w14:textId="77777777" w:rsidR="007B22AB" w:rsidRDefault="007B22AB" w:rsidP="007F4896">
            <w:pPr>
              <w:spacing w:after="240" w:line="288" w:lineRule="auto"/>
              <w:rPr>
                <w:rFonts w:ascii="Arial" w:eastAsia="Times New Roman" w:hAnsi="Arial" w:cs="Arial"/>
                <w:color w:val="0D0D0D"/>
                <w:sz w:val="24"/>
                <w:szCs w:val="24"/>
                <w:lang w:eastAsia="en-GB"/>
              </w:rPr>
            </w:pPr>
          </w:p>
          <w:p w14:paraId="729CFF60" w14:textId="77777777" w:rsidR="007B22AB" w:rsidRDefault="007B22AB" w:rsidP="007F4896">
            <w:pPr>
              <w:spacing w:after="240" w:line="288" w:lineRule="auto"/>
              <w:rPr>
                <w:rFonts w:ascii="Arial" w:eastAsia="Times New Roman" w:hAnsi="Arial" w:cs="Arial"/>
                <w:color w:val="0D0D0D"/>
                <w:sz w:val="24"/>
                <w:szCs w:val="24"/>
                <w:lang w:eastAsia="en-GB"/>
              </w:rPr>
            </w:pPr>
          </w:p>
          <w:p w14:paraId="2A50499E" w14:textId="77777777" w:rsidR="007B22AB" w:rsidRDefault="007B22AB" w:rsidP="007F4896">
            <w:pPr>
              <w:spacing w:after="240" w:line="288" w:lineRule="auto"/>
              <w:rPr>
                <w:rFonts w:ascii="Arial" w:eastAsia="Times New Roman" w:hAnsi="Arial" w:cs="Arial"/>
                <w:color w:val="0D0D0D"/>
                <w:sz w:val="24"/>
                <w:szCs w:val="24"/>
                <w:lang w:eastAsia="en-GB"/>
              </w:rPr>
            </w:pPr>
          </w:p>
          <w:p w14:paraId="5933B341" w14:textId="77777777" w:rsidR="007B22AB" w:rsidRDefault="007B22AB" w:rsidP="007F4896">
            <w:pPr>
              <w:spacing w:after="240" w:line="288" w:lineRule="auto"/>
              <w:rPr>
                <w:rFonts w:ascii="Arial" w:eastAsia="Times New Roman" w:hAnsi="Arial" w:cs="Arial"/>
                <w:color w:val="0D0D0D"/>
                <w:sz w:val="24"/>
                <w:szCs w:val="24"/>
                <w:lang w:eastAsia="en-GB"/>
              </w:rPr>
            </w:pPr>
          </w:p>
          <w:p w14:paraId="0F75AE90" w14:textId="77777777" w:rsidR="007B22AB" w:rsidRDefault="007B22AB" w:rsidP="007F4896">
            <w:pPr>
              <w:spacing w:after="240" w:line="288" w:lineRule="auto"/>
              <w:rPr>
                <w:rFonts w:ascii="Arial" w:eastAsia="Times New Roman" w:hAnsi="Arial" w:cs="Arial"/>
                <w:color w:val="0D0D0D"/>
                <w:sz w:val="24"/>
                <w:szCs w:val="24"/>
                <w:lang w:eastAsia="en-GB"/>
              </w:rPr>
            </w:pPr>
          </w:p>
          <w:p w14:paraId="67B63581" w14:textId="77777777" w:rsidR="007B22AB" w:rsidRDefault="007B22AB" w:rsidP="007F4896">
            <w:pPr>
              <w:spacing w:after="240" w:line="288" w:lineRule="auto"/>
              <w:rPr>
                <w:rFonts w:ascii="Arial" w:eastAsia="Times New Roman" w:hAnsi="Arial" w:cs="Arial"/>
                <w:color w:val="0D0D0D"/>
                <w:sz w:val="24"/>
                <w:szCs w:val="24"/>
                <w:lang w:eastAsia="en-GB"/>
              </w:rPr>
            </w:pPr>
          </w:p>
          <w:p w14:paraId="65E7EB53" w14:textId="77777777" w:rsidR="007B22AB" w:rsidRDefault="007B22AB" w:rsidP="007F489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Counselling</w:t>
            </w:r>
          </w:p>
          <w:p w14:paraId="7E492A89" w14:textId="77777777" w:rsidR="007B22AB" w:rsidRDefault="007B22AB" w:rsidP="007F489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£2500</w:t>
            </w:r>
          </w:p>
          <w:p w14:paraId="6BC167A6" w14:textId="77777777" w:rsidR="007B22AB" w:rsidRDefault="007B22AB" w:rsidP="007F489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Thrive</w:t>
            </w:r>
          </w:p>
          <w:p w14:paraId="08DB742A" w14:textId="77777777" w:rsidR="007B22AB" w:rsidRDefault="007B22AB" w:rsidP="007F489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2,000</w:t>
            </w:r>
          </w:p>
          <w:p w14:paraId="0A7FD618" w14:textId="77777777" w:rsidR="007B22AB" w:rsidRDefault="007B22AB" w:rsidP="007F489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Tuition</w:t>
            </w:r>
          </w:p>
          <w:p w14:paraId="5D0EFC1A" w14:textId="77777777" w:rsidR="007B22AB" w:rsidRDefault="007B22AB" w:rsidP="007F489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£7,500</w:t>
            </w:r>
          </w:p>
          <w:p w14:paraId="4458A2B2" w14:textId="77777777" w:rsidR="008229B5" w:rsidRDefault="008229B5" w:rsidP="007F489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Total £12,000</w:t>
            </w:r>
          </w:p>
          <w:p w14:paraId="406778A8" w14:textId="4344E02B" w:rsidR="008229B5" w:rsidRPr="004D387E" w:rsidRDefault="008229B5" w:rsidP="007F4896">
            <w:pPr>
              <w:spacing w:after="240" w:line="288" w:lineRule="auto"/>
              <w:rPr>
                <w:rFonts w:ascii="Arial" w:eastAsia="Times New Roman" w:hAnsi="Arial" w:cs="Arial"/>
                <w:color w:val="0D0D0D"/>
                <w:sz w:val="24"/>
                <w:szCs w:val="24"/>
                <w:lang w:eastAsia="en-GB"/>
              </w:rPr>
            </w:pPr>
          </w:p>
        </w:tc>
      </w:tr>
      <w:tr w:rsidR="007B22AB" w:rsidRPr="004D387E" w14:paraId="5E87C858" w14:textId="77777777" w:rsidTr="00A1736E">
        <w:trPr>
          <w:trHeight w:hRule="exact" w:val="4298"/>
        </w:trPr>
        <w:tc>
          <w:tcPr>
            <w:tcW w:w="2269" w:type="dxa"/>
            <w:tcMar>
              <w:top w:w="57" w:type="dxa"/>
              <w:bottom w:w="57" w:type="dxa"/>
            </w:tcMar>
          </w:tcPr>
          <w:p w14:paraId="30D60B9B" w14:textId="77777777" w:rsidR="007B22AB" w:rsidRDefault="007B22AB" w:rsidP="007B22AB">
            <w:pPr>
              <w:spacing w:after="240" w:line="288" w:lineRule="auto"/>
              <w:rPr>
                <w:sz w:val="20"/>
                <w:szCs w:val="20"/>
              </w:rPr>
            </w:pPr>
            <w:r>
              <w:rPr>
                <w:sz w:val="20"/>
                <w:szCs w:val="20"/>
              </w:rPr>
              <w:lastRenderedPageBreak/>
              <w:t xml:space="preserve">Therapeutic counselling </w:t>
            </w:r>
          </w:p>
          <w:p w14:paraId="1E880C8E" w14:textId="77777777" w:rsidR="007B22AB" w:rsidRDefault="007B22AB" w:rsidP="007B22AB">
            <w:pPr>
              <w:spacing w:after="240" w:line="288" w:lineRule="auto"/>
              <w:rPr>
                <w:sz w:val="20"/>
                <w:szCs w:val="20"/>
              </w:rPr>
            </w:pPr>
            <w:r>
              <w:rPr>
                <w:sz w:val="20"/>
                <w:szCs w:val="20"/>
              </w:rPr>
              <w:t xml:space="preserve">Weekly counselling sessions for identified children with </w:t>
            </w:r>
            <w:proofErr w:type="spellStart"/>
            <w:r>
              <w:rPr>
                <w:sz w:val="20"/>
                <w:szCs w:val="20"/>
              </w:rPr>
              <w:t>Kalmer</w:t>
            </w:r>
            <w:proofErr w:type="spellEnd"/>
            <w:r>
              <w:rPr>
                <w:sz w:val="20"/>
                <w:szCs w:val="20"/>
              </w:rPr>
              <w:t xml:space="preserve"> Counselling</w:t>
            </w:r>
          </w:p>
          <w:p w14:paraId="0AC0ED3E" w14:textId="77777777" w:rsidR="007B22AB" w:rsidRDefault="007B22AB" w:rsidP="007F4896">
            <w:pPr>
              <w:spacing w:after="240" w:line="288" w:lineRule="auto"/>
              <w:rPr>
                <w:sz w:val="20"/>
                <w:szCs w:val="20"/>
              </w:rPr>
            </w:pPr>
          </w:p>
          <w:p w14:paraId="4A10ED69" w14:textId="77777777" w:rsidR="001B3CAC" w:rsidRDefault="001B3CAC" w:rsidP="007F4896">
            <w:pPr>
              <w:spacing w:after="240" w:line="288" w:lineRule="auto"/>
              <w:rPr>
                <w:sz w:val="20"/>
                <w:szCs w:val="20"/>
              </w:rPr>
            </w:pPr>
          </w:p>
          <w:p w14:paraId="0A282487" w14:textId="3B370D95" w:rsidR="007B22AB" w:rsidRPr="007F4896" w:rsidRDefault="007B22AB" w:rsidP="007F4896">
            <w:pPr>
              <w:spacing w:after="240" w:line="288" w:lineRule="auto"/>
              <w:rPr>
                <w:sz w:val="20"/>
                <w:szCs w:val="20"/>
              </w:rPr>
            </w:pPr>
            <w:r>
              <w:rPr>
                <w:sz w:val="20"/>
                <w:szCs w:val="20"/>
              </w:rPr>
              <w:t>Free music tuition, out of school clubs and residential visits.</w:t>
            </w:r>
          </w:p>
        </w:tc>
        <w:tc>
          <w:tcPr>
            <w:tcW w:w="2977" w:type="dxa"/>
            <w:gridSpan w:val="2"/>
            <w:tcMar>
              <w:top w:w="57" w:type="dxa"/>
              <w:bottom w:w="57" w:type="dxa"/>
            </w:tcMar>
          </w:tcPr>
          <w:p w14:paraId="63F43D54" w14:textId="77777777" w:rsidR="007B22AB" w:rsidRDefault="007B22AB" w:rsidP="007B22AB">
            <w:pPr>
              <w:spacing w:after="240" w:line="288" w:lineRule="auto"/>
              <w:rPr>
                <w:sz w:val="20"/>
                <w:szCs w:val="20"/>
              </w:rPr>
            </w:pPr>
            <w:r>
              <w:rPr>
                <w:sz w:val="20"/>
                <w:szCs w:val="20"/>
              </w:rPr>
              <w:t>Improvement in identified children’s health, attitude and ability to enjoy learning</w:t>
            </w:r>
          </w:p>
          <w:p w14:paraId="526B197F" w14:textId="77777777" w:rsidR="007B22AB" w:rsidRDefault="007B22AB" w:rsidP="007F4896">
            <w:pPr>
              <w:spacing w:after="240" w:line="288" w:lineRule="auto"/>
              <w:rPr>
                <w:sz w:val="20"/>
                <w:szCs w:val="20"/>
              </w:rPr>
            </w:pPr>
          </w:p>
          <w:p w14:paraId="5B6E5798" w14:textId="77777777" w:rsidR="001B3CAC" w:rsidRDefault="001B3CAC" w:rsidP="007F4896">
            <w:pPr>
              <w:spacing w:after="240" w:line="288" w:lineRule="auto"/>
              <w:rPr>
                <w:sz w:val="20"/>
                <w:szCs w:val="20"/>
              </w:rPr>
            </w:pPr>
          </w:p>
          <w:p w14:paraId="6E5E6818" w14:textId="77777777" w:rsidR="001B3CAC" w:rsidRDefault="001B3CAC" w:rsidP="007F4896">
            <w:pPr>
              <w:spacing w:after="240" w:line="288" w:lineRule="auto"/>
              <w:rPr>
                <w:sz w:val="20"/>
                <w:szCs w:val="20"/>
              </w:rPr>
            </w:pPr>
          </w:p>
          <w:p w14:paraId="39C11278" w14:textId="33235AC8" w:rsidR="007B22AB" w:rsidRDefault="007B22AB" w:rsidP="007F4896">
            <w:pPr>
              <w:spacing w:after="240" w:line="288" w:lineRule="auto"/>
              <w:rPr>
                <w:sz w:val="20"/>
                <w:szCs w:val="20"/>
              </w:rPr>
            </w:pPr>
            <w:r>
              <w:rPr>
                <w:sz w:val="20"/>
                <w:szCs w:val="20"/>
              </w:rPr>
              <w:t xml:space="preserve">Children in receipt of pupil premium funding will have prioritised access to </w:t>
            </w:r>
            <w:r w:rsidR="00276A4A">
              <w:rPr>
                <w:sz w:val="20"/>
                <w:szCs w:val="20"/>
              </w:rPr>
              <w:t xml:space="preserve">extra-curricular activities </w:t>
            </w:r>
          </w:p>
          <w:p w14:paraId="26022256" w14:textId="3AEBF42A" w:rsidR="00687A82" w:rsidRDefault="00687A82" w:rsidP="007F4896">
            <w:pPr>
              <w:spacing w:after="240" w:line="288" w:lineRule="auto"/>
              <w:rPr>
                <w:sz w:val="20"/>
                <w:szCs w:val="20"/>
              </w:rPr>
            </w:pPr>
          </w:p>
          <w:p w14:paraId="0902CE92" w14:textId="4BBB6C50" w:rsidR="00687A82" w:rsidRDefault="00687A82" w:rsidP="007F4896">
            <w:pPr>
              <w:spacing w:after="240" w:line="288" w:lineRule="auto"/>
              <w:rPr>
                <w:sz w:val="20"/>
                <w:szCs w:val="20"/>
              </w:rPr>
            </w:pPr>
          </w:p>
          <w:p w14:paraId="70371885" w14:textId="0CB48FE5" w:rsidR="00687A82" w:rsidRDefault="00687A82" w:rsidP="007F4896">
            <w:pPr>
              <w:spacing w:after="240" w:line="288" w:lineRule="auto"/>
              <w:rPr>
                <w:sz w:val="20"/>
                <w:szCs w:val="20"/>
              </w:rPr>
            </w:pPr>
          </w:p>
          <w:p w14:paraId="0600F520" w14:textId="77777777" w:rsidR="00687A82" w:rsidRDefault="00687A82" w:rsidP="007F4896">
            <w:pPr>
              <w:spacing w:after="240" w:line="288" w:lineRule="auto"/>
              <w:rPr>
                <w:sz w:val="20"/>
                <w:szCs w:val="20"/>
              </w:rPr>
            </w:pPr>
          </w:p>
          <w:p w14:paraId="587FA620" w14:textId="77777777" w:rsidR="00687A82" w:rsidRDefault="00687A82" w:rsidP="007F4896">
            <w:pPr>
              <w:spacing w:after="240" w:line="288" w:lineRule="auto"/>
              <w:rPr>
                <w:sz w:val="20"/>
                <w:szCs w:val="20"/>
              </w:rPr>
            </w:pPr>
          </w:p>
          <w:p w14:paraId="2600290C" w14:textId="77777777" w:rsidR="00687A82" w:rsidRDefault="00687A82" w:rsidP="007F4896">
            <w:pPr>
              <w:spacing w:after="240" w:line="288" w:lineRule="auto"/>
              <w:rPr>
                <w:sz w:val="20"/>
                <w:szCs w:val="20"/>
              </w:rPr>
            </w:pPr>
          </w:p>
          <w:p w14:paraId="23D53EB7" w14:textId="77777777" w:rsidR="00687A82" w:rsidRDefault="00687A82" w:rsidP="007F4896">
            <w:pPr>
              <w:spacing w:after="240" w:line="288" w:lineRule="auto"/>
              <w:rPr>
                <w:sz w:val="20"/>
                <w:szCs w:val="20"/>
              </w:rPr>
            </w:pPr>
          </w:p>
          <w:p w14:paraId="434A1A61" w14:textId="77777777" w:rsidR="00687A82" w:rsidRDefault="00687A82" w:rsidP="007F4896">
            <w:pPr>
              <w:spacing w:after="240" w:line="288" w:lineRule="auto"/>
              <w:rPr>
                <w:sz w:val="20"/>
                <w:szCs w:val="20"/>
              </w:rPr>
            </w:pPr>
          </w:p>
          <w:p w14:paraId="7509B274" w14:textId="77777777" w:rsidR="00687A82" w:rsidRDefault="00687A82" w:rsidP="007F4896">
            <w:pPr>
              <w:spacing w:after="240" w:line="288" w:lineRule="auto"/>
              <w:rPr>
                <w:sz w:val="20"/>
                <w:szCs w:val="20"/>
              </w:rPr>
            </w:pPr>
          </w:p>
          <w:p w14:paraId="4F5DC441" w14:textId="77777777" w:rsidR="00687A82" w:rsidRDefault="00687A82" w:rsidP="007F4896">
            <w:pPr>
              <w:spacing w:after="240" w:line="288" w:lineRule="auto"/>
              <w:rPr>
                <w:sz w:val="20"/>
                <w:szCs w:val="20"/>
              </w:rPr>
            </w:pPr>
          </w:p>
          <w:p w14:paraId="410E0B10" w14:textId="100FF604" w:rsidR="00687A82" w:rsidRPr="007F4896" w:rsidRDefault="00687A82" w:rsidP="007F4896">
            <w:pPr>
              <w:spacing w:after="240" w:line="288" w:lineRule="auto"/>
              <w:rPr>
                <w:sz w:val="20"/>
                <w:szCs w:val="20"/>
              </w:rPr>
            </w:pPr>
          </w:p>
        </w:tc>
        <w:tc>
          <w:tcPr>
            <w:tcW w:w="3969" w:type="dxa"/>
            <w:gridSpan w:val="3"/>
            <w:tcMar>
              <w:top w:w="57" w:type="dxa"/>
              <w:bottom w:w="57" w:type="dxa"/>
            </w:tcMar>
          </w:tcPr>
          <w:p w14:paraId="593234DA" w14:textId="77777777" w:rsidR="007B22AB" w:rsidRDefault="007B22AB" w:rsidP="007F4896">
            <w:pPr>
              <w:spacing w:after="0" w:line="240" w:lineRule="auto"/>
              <w:rPr>
                <w:sz w:val="20"/>
                <w:szCs w:val="20"/>
              </w:rPr>
            </w:pPr>
            <w:r>
              <w:rPr>
                <w:sz w:val="20"/>
                <w:szCs w:val="20"/>
              </w:rPr>
              <w:t xml:space="preserve">The programme identifies strategies to help children experiencing personal, social or emotional difficulties that may be affecting their ability to access learning and fully engage in life in and out of school. </w:t>
            </w:r>
          </w:p>
          <w:p w14:paraId="23BC5212" w14:textId="36CC5ED3" w:rsidR="00276A4A" w:rsidRDefault="00276A4A" w:rsidP="007F4896">
            <w:pPr>
              <w:spacing w:after="0" w:line="240" w:lineRule="auto"/>
              <w:rPr>
                <w:sz w:val="20"/>
                <w:szCs w:val="20"/>
              </w:rPr>
            </w:pPr>
          </w:p>
          <w:p w14:paraId="595E931A" w14:textId="1C3E2D1B" w:rsidR="001B3CAC" w:rsidRDefault="001B3CAC" w:rsidP="007F4896">
            <w:pPr>
              <w:spacing w:after="0" w:line="240" w:lineRule="auto"/>
              <w:rPr>
                <w:sz w:val="20"/>
                <w:szCs w:val="20"/>
              </w:rPr>
            </w:pPr>
          </w:p>
          <w:p w14:paraId="1855246D" w14:textId="1563253E" w:rsidR="001B3CAC" w:rsidRDefault="001B3CAC" w:rsidP="007F4896">
            <w:pPr>
              <w:spacing w:after="0" w:line="240" w:lineRule="auto"/>
              <w:rPr>
                <w:sz w:val="20"/>
                <w:szCs w:val="20"/>
              </w:rPr>
            </w:pPr>
          </w:p>
          <w:p w14:paraId="1798857B" w14:textId="51457DE0" w:rsidR="001B3CAC" w:rsidRDefault="001B3CAC" w:rsidP="007F4896">
            <w:pPr>
              <w:spacing w:after="0" w:line="240" w:lineRule="auto"/>
              <w:rPr>
                <w:sz w:val="20"/>
                <w:szCs w:val="20"/>
              </w:rPr>
            </w:pPr>
          </w:p>
          <w:p w14:paraId="71FACB12" w14:textId="77777777" w:rsidR="001B3CAC" w:rsidRDefault="001B3CAC" w:rsidP="007F4896">
            <w:pPr>
              <w:spacing w:after="0" w:line="240" w:lineRule="auto"/>
              <w:rPr>
                <w:sz w:val="20"/>
                <w:szCs w:val="20"/>
              </w:rPr>
            </w:pPr>
          </w:p>
          <w:p w14:paraId="7F328F7B" w14:textId="77777777" w:rsidR="00276A4A" w:rsidRDefault="00276A4A" w:rsidP="007F4896">
            <w:pPr>
              <w:spacing w:after="0" w:line="240" w:lineRule="auto"/>
              <w:rPr>
                <w:sz w:val="20"/>
                <w:szCs w:val="20"/>
              </w:rPr>
            </w:pPr>
          </w:p>
          <w:p w14:paraId="52CB2B3F" w14:textId="39FE54DB" w:rsidR="00276A4A" w:rsidRPr="007F4896" w:rsidRDefault="00276A4A" w:rsidP="007F4896">
            <w:pPr>
              <w:spacing w:after="0" w:line="240" w:lineRule="auto"/>
              <w:rPr>
                <w:sz w:val="20"/>
                <w:szCs w:val="20"/>
              </w:rPr>
            </w:pPr>
            <w:r>
              <w:rPr>
                <w:sz w:val="20"/>
                <w:szCs w:val="20"/>
              </w:rPr>
              <w:t xml:space="preserve">Opportunities and experiences help to broaden children’s horizons and provide children with the experiences they need to draw up in their learning </w:t>
            </w:r>
          </w:p>
        </w:tc>
        <w:tc>
          <w:tcPr>
            <w:tcW w:w="5244" w:type="dxa"/>
            <w:gridSpan w:val="3"/>
            <w:tcMar>
              <w:top w:w="57" w:type="dxa"/>
              <w:bottom w:w="57" w:type="dxa"/>
            </w:tcMar>
          </w:tcPr>
          <w:p w14:paraId="246B8652" w14:textId="77777777" w:rsidR="007B22AB" w:rsidRDefault="007B22AB" w:rsidP="007F4896">
            <w:pPr>
              <w:spacing w:after="240" w:line="288" w:lineRule="auto"/>
              <w:rPr>
                <w:sz w:val="20"/>
                <w:szCs w:val="20"/>
              </w:rPr>
            </w:pPr>
            <w:r>
              <w:rPr>
                <w:sz w:val="20"/>
                <w:szCs w:val="20"/>
              </w:rPr>
              <w:t xml:space="preserve">Noticeable increase in self-confidence and well-being. </w:t>
            </w:r>
          </w:p>
          <w:p w14:paraId="7FC10A12" w14:textId="77777777" w:rsidR="007B22AB" w:rsidRDefault="007B22AB" w:rsidP="007F4896">
            <w:pPr>
              <w:spacing w:after="240" w:line="288" w:lineRule="auto"/>
              <w:rPr>
                <w:sz w:val="20"/>
                <w:szCs w:val="20"/>
              </w:rPr>
            </w:pPr>
            <w:r>
              <w:rPr>
                <w:sz w:val="20"/>
                <w:szCs w:val="20"/>
              </w:rPr>
              <w:t xml:space="preserve">Some children no longer requiring counselling. </w:t>
            </w:r>
          </w:p>
          <w:p w14:paraId="3795F296" w14:textId="77777777" w:rsidR="007B22AB" w:rsidRDefault="007B22AB" w:rsidP="007F4896">
            <w:pPr>
              <w:spacing w:after="240" w:line="288" w:lineRule="auto"/>
              <w:rPr>
                <w:sz w:val="20"/>
                <w:szCs w:val="20"/>
              </w:rPr>
            </w:pPr>
          </w:p>
          <w:p w14:paraId="19876EAD" w14:textId="77777777" w:rsidR="00276A4A" w:rsidRDefault="00276A4A" w:rsidP="007F4896">
            <w:pPr>
              <w:spacing w:after="240" w:line="288" w:lineRule="auto"/>
              <w:rPr>
                <w:sz w:val="20"/>
                <w:szCs w:val="20"/>
              </w:rPr>
            </w:pPr>
          </w:p>
          <w:p w14:paraId="5CEC5065" w14:textId="77777777" w:rsidR="001B3CAC" w:rsidRDefault="001B3CAC" w:rsidP="007F4896">
            <w:pPr>
              <w:spacing w:after="240" w:line="288" w:lineRule="auto"/>
              <w:rPr>
                <w:sz w:val="20"/>
                <w:szCs w:val="20"/>
              </w:rPr>
            </w:pPr>
          </w:p>
          <w:p w14:paraId="583634A8" w14:textId="3D4D636E" w:rsidR="00276A4A" w:rsidRDefault="00276A4A" w:rsidP="007F4896">
            <w:pPr>
              <w:spacing w:after="240" w:line="288" w:lineRule="auto"/>
              <w:rPr>
                <w:sz w:val="20"/>
                <w:szCs w:val="20"/>
              </w:rPr>
            </w:pPr>
            <w:r>
              <w:rPr>
                <w:sz w:val="20"/>
                <w:szCs w:val="20"/>
              </w:rPr>
              <w:t>Increased self-esteem and confidence</w:t>
            </w:r>
          </w:p>
          <w:p w14:paraId="5746DFD6" w14:textId="5A8479E6" w:rsidR="00276A4A" w:rsidRPr="007F4896" w:rsidRDefault="00276A4A" w:rsidP="007F4896">
            <w:pPr>
              <w:spacing w:after="240" w:line="288" w:lineRule="auto"/>
              <w:rPr>
                <w:sz w:val="20"/>
                <w:szCs w:val="20"/>
              </w:rPr>
            </w:pPr>
          </w:p>
        </w:tc>
        <w:tc>
          <w:tcPr>
            <w:tcW w:w="1560" w:type="dxa"/>
            <w:vMerge/>
            <w:shd w:val="clear" w:color="auto" w:fill="auto"/>
          </w:tcPr>
          <w:p w14:paraId="5505E750" w14:textId="77777777" w:rsidR="007B22AB" w:rsidRPr="004D387E" w:rsidRDefault="007B22AB" w:rsidP="007F4896">
            <w:pPr>
              <w:spacing w:after="240" w:line="288" w:lineRule="auto"/>
              <w:rPr>
                <w:rFonts w:ascii="Arial" w:eastAsia="Times New Roman" w:hAnsi="Arial" w:cs="Arial"/>
                <w:color w:val="0D0D0D"/>
                <w:sz w:val="24"/>
                <w:szCs w:val="24"/>
                <w:lang w:eastAsia="en-GB"/>
              </w:rPr>
            </w:pPr>
          </w:p>
        </w:tc>
      </w:tr>
      <w:tr w:rsidR="008229B5" w:rsidRPr="004D387E" w14:paraId="64770A44" w14:textId="77777777" w:rsidTr="008229B5">
        <w:trPr>
          <w:trHeight w:hRule="exact" w:val="340"/>
        </w:trPr>
        <w:tc>
          <w:tcPr>
            <w:tcW w:w="16019" w:type="dxa"/>
            <w:gridSpan w:val="10"/>
            <w:shd w:val="clear" w:color="auto" w:fill="auto"/>
            <w:tcMar>
              <w:top w:w="57" w:type="dxa"/>
              <w:bottom w:w="57" w:type="dxa"/>
            </w:tcMar>
          </w:tcPr>
          <w:p w14:paraId="5D175DD1" w14:textId="05F79E7D" w:rsidR="008229B5" w:rsidRPr="004D387E" w:rsidRDefault="008229B5" w:rsidP="00935DA0">
            <w:pPr>
              <w:spacing w:after="0" w:line="240" w:lineRule="auto"/>
              <w:ind w:left="426"/>
              <w:jc w:val="right"/>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 xml:space="preserve">Total Spend </w:t>
            </w:r>
            <w:r w:rsidR="00CA00E2">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2018/19</w:t>
            </w:r>
            <w:r w:rsidR="00CA00E2">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 xml:space="preserve"> £4</w:t>
            </w:r>
            <w:r w:rsidR="00935DA0">
              <w:rPr>
                <w:rFonts w:ascii="Arial" w:eastAsia="Times New Roman" w:hAnsi="Arial" w:cs="Arial"/>
                <w:b/>
                <w:color w:val="0D0D0D"/>
                <w:sz w:val="24"/>
                <w:szCs w:val="24"/>
                <w:lang w:eastAsia="en-GB"/>
              </w:rPr>
              <w:t>4</w:t>
            </w:r>
            <w:r>
              <w:rPr>
                <w:rFonts w:ascii="Arial" w:eastAsia="Times New Roman" w:hAnsi="Arial" w:cs="Arial"/>
                <w:b/>
                <w:color w:val="0D0D0D"/>
                <w:sz w:val="24"/>
                <w:szCs w:val="24"/>
                <w:lang w:eastAsia="en-GB"/>
              </w:rPr>
              <w:t>,</w:t>
            </w:r>
            <w:r w:rsidR="00935DA0">
              <w:rPr>
                <w:rFonts w:ascii="Arial" w:eastAsia="Times New Roman" w:hAnsi="Arial" w:cs="Arial"/>
                <w:b/>
                <w:color w:val="0D0D0D"/>
                <w:sz w:val="24"/>
                <w:szCs w:val="24"/>
                <w:lang w:eastAsia="en-GB"/>
              </w:rPr>
              <w:t>720</w:t>
            </w:r>
          </w:p>
        </w:tc>
      </w:tr>
      <w:tr w:rsidR="007F4896" w:rsidRPr="004D387E" w14:paraId="418F21B9" w14:textId="77777777" w:rsidTr="00985F98">
        <w:trPr>
          <w:trHeight w:hRule="exact" w:val="340"/>
        </w:trPr>
        <w:tc>
          <w:tcPr>
            <w:tcW w:w="16019" w:type="dxa"/>
            <w:gridSpan w:val="10"/>
            <w:shd w:val="clear" w:color="auto" w:fill="CFDCE3"/>
            <w:tcMar>
              <w:top w:w="57" w:type="dxa"/>
              <w:bottom w:w="57" w:type="dxa"/>
            </w:tcMar>
          </w:tcPr>
          <w:p w14:paraId="09FCC7F1" w14:textId="66C1BFE3" w:rsidR="007F4896" w:rsidRPr="004D387E" w:rsidRDefault="007F4896" w:rsidP="00884769">
            <w:pPr>
              <w:numPr>
                <w:ilvl w:val="0"/>
                <w:numId w:val="16"/>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r w:rsidR="00935DA0">
              <w:rPr>
                <w:rFonts w:ascii="Arial" w:eastAsia="Times New Roman" w:hAnsi="Arial" w:cs="Arial"/>
                <w:b/>
                <w:color w:val="0D0D0D"/>
                <w:sz w:val="24"/>
                <w:szCs w:val="24"/>
                <w:lang w:eastAsia="en-GB"/>
              </w:rPr>
              <w:t>(Reviewed November</w:t>
            </w:r>
            <w:r w:rsidR="008229B5">
              <w:rPr>
                <w:rFonts w:ascii="Arial" w:eastAsia="Times New Roman" w:hAnsi="Arial" w:cs="Arial"/>
                <w:b/>
                <w:color w:val="0D0D0D"/>
                <w:sz w:val="24"/>
                <w:szCs w:val="24"/>
                <w:lang w:eastAsia="en-GB"/>
              </w:rPr>
              <w:t xml:space="preserve"> 2019 by incoming HT and Governing Body)</w:t>
            </w:r>
            <w:r w:rsidR="001E6242">
              <w:rPr>
                <w:rFonts w:ascii="Arial" w:eastAsia="Times New Roman" w:hAnsi="Arial" w:cs="Arial"/>
                <w:b/>
                <w:color w:val="0D0D0D"/>
                <w:sz w:val="24"/>
                <w:szCs w:val="24"/>
                <w:lang w:eastAsia="en-GB"/>
              </w:rPr>
              <w:t xml:space="preserve"> £46,420</w:t>
            </w:r>
          </w:p>
        </w:tc>
      </w:tr>
      <w:tr w:rsidR="007F4896" w:rsidRPr="004D387E" w14:paraId="544B0F25" w14:textId="77777777" w:rsidTr="00985F98">
        <w:trPr>
          <w:trHeight w:hRule="exact" w:val="378"/>
        </w:trPr>
        <w:tc>
          <w:tcPr>
            <w:tcW w:w="2949" w:type="dxa"/>
            <w:gridSpan w:val="2"/>
            <w:shd w:val="clear" w:color="auto" w:fill="auto"/>
            <w:tcMar>
              <w:top w:w="57" w:type="dxa"/>
              <w:bottom w:w="57" w:type="dxa"/>
            </w:tcMar>
          </w:tcPr>
          <w:p w14:paraId="2B0D8063" w14:textId="2DF42F44" w:rsidR="007F4896" w:rsidRPr="004D387E" w:rsidRDefault="007F4896" w:rsidP="007F4896">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 </w:t>
            </w:r>
            <w:r w:rsidR="006C10CD">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Ac</w:t>
            </w:r>
            <w:r w:rsidRPr="004D387E">
              <w:rPr>
                <w:rFonts w:ascii="Arial" w:eastAsia="Times New Roman" w:hAnsi="Arial" w:cs="Arial"/>
                <w:b/>
                <w:color w:val="0D0D0D"/>
                <w:sz w:val="24"/>
                <w:szCs w:val="24"/>
                <w:lang w:eastAsia="en-GB"/>
              </w:rPr>
              <w:t>ademic year</w:t>
            </w:r>
          </w:p>
        </w:tc>
        <w:tc>
          <w:tcPr>
            <w:tcW w:w="13070" w:type="dxa"/>
            <w:gridSpan w:val="8"/>
            <w:shd w:val="clear" w:color="auto" w:fill="auto"/>
          </w:tcPr>
          <w:p w14:paraId="40032910" w14:textId="4DFAA0C7" w:rsidR="007F4896" w:rsidRPr="004D387E" w:rsidRDefault="007F4896" w:rsidP="007F4896">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p>
        </w:tc>
      </w:tr>
      <w:tr w:rsidR="007F4896" w:rsidRPr="004D387E" w14:paraId="798BE85F" w14:textId="77777777" w:rsidTr="00E17248">
        <w:trPr>
          <w:trHeight w:hRule="exact" w:val="756"/>
        </w:trPr>
        <w:tc>
          <w:tcPr>
            <w:tcW w:w="16019" w:type="dxa"/>
            <w:gridSpan w:val="10"/>
            <w:shd w:val="clear" w:color="auto" w:fill="CFDCE3"/>
            <w:tcMar>
              <w:top w:w="57" w:type="dxa"/>
              <w:bottom w:w="57" w:type="dxa"/>
            </w:tcMar>
          </w:tcPr>
          <w:p w14:paraId="5E90F174" w14:textId="725DA8A3" w:rsidR="007F4896" w:rsidRPr="00E17248" w:rsidRDefault="007F4896" w:rsidP="007F4896">
            <w:pPr>
              <w:spacing w:after="240" w:line="288" w:lineRule="auto"/>
              <w:rPr>
                <w:rFonts w:ascii="Arial" w:eastAsia="Times New Roman" w:hAnsi="Arial" w:cs="Arial"/>
                <w:color w:val="0D0D0D"/>
                <w:sz w:val="20"/>
                <w:szCs w:val="20"/>
                <w:lang w:eastAsia="en-GB"/>
              </w:rPr>
            </w:pPr>
            <w:r w:rsidRPr="00E17248">
              <w:rPr>
                <w:rFonts w:ascii="Arial" w:eastAsia="Times New Roman" w:hAnsi="Arial" w:cs="Arial"/>
                <w:color w:val="0D0D0D"/>
                <w:sz w:val="20"/>
                <w:szCs w:val="20"/>
                <w:lang w:eastAsia="en-GB"/>
              </w:rPr>
              <w:t>Th</w:t>
            </w:r>
            <w:r w:rsidR="00CA00E2" w:rsidRPr="00E17248">
              <w:rPr>
                <w:rFonts w:ascii="Arial" w:eastAsia="Times New Roman" w:hAnsi="Arial" w:cs="Arial"/>
                <w:color w:val="0D0D0D"/>
                <w:sz w:val="20"/>
                <w:szCs w:val="20"/>
                <w:lang w:eastAsia="en-GB"/>
              </w:rPr>
              <w:t>is reports demonstrates how we are using the</w:t>
            </w:r>
            <w:r w:rsidRPr="00E17248">
              <w:rPr>
                <w:rFonts w:ascii="Arial" w:eastAsia="Times New Roman" w:hAnsi="Arial" w:cs="Arial"/>
                <w:color w:val="0D0D0D"/>
                <w:sz w:val="20"/>
                <w:szCs w:val="20"/>
                <w:lang w:eastAsia="en-GB"/>
              </w:rPr>
              <w:t xml:space="preserve"> Pupil Premium</w:t>
            </w:r>
            <w:r w:rsidR="00CA00E2" w:rsidRPr="00E17248">
              <w:rPr>
                <w:rFonts w:ascii="Arial" w:eastAsia="Times New Roman" w:hAnsi="Arial" w:cs="Arial"/>
                <w:color w:val="0D0D0D"/>
                <w:sz w:val="20"/>
                <w:szCs w:val="20"/>
                <w:lang w:eastAsia="en-GB"/>
              </w:rPr>
              <w:t xml:space="preserve"> funding</w:t>
            </w:r>
            <w:r w:rsidRPr="00E17248">
              <w:rPr>
                <w:rFonts w:ascii="Arial" w:eastAsia="Times New Roman" w:hAnsi="Arial" w:cs="Arial"/>
                <w:color w:val="0D0D0D"/>
                <w:sz w:val="20"/>
                <w:szCs w:val="20"/>
                <w:lang w:eastAsia="en-GB"/>
              </w:rPr>
              <w:t xml:space="preserve"> to improve classroom pedagogy, provide targeted support and support whole school strategies</w:t>
            </w:r>
            <w:r w:rsidR="00E17248" w:rsidRPr="00E17248">
              <w:rPr>
                <w:rFonts w:ascii="Arial" w:eastAsia="Times New Roman" w:hAnsi="Arial" w:cs="Arial"/>
                <w:color w:val="0D0D0D"/>
                <w:sz w:val="20"/>
                <w:szCs w:val="20"/>
                <w:lang w:eastAsia="en-GB"/>
              </w:rPr>
              <w:t xml:space="preserve">. The Pupil Premium Strategy is grounded in our whole school ethos and developed in conjunction with our school development plan. </w:t>
            </w:r>
          </w:p>
        </w:tc>
      </w:tr>
      <w:tr w:rsidR="007F4896" w:rsidRPr="004D387E" w14:paraId="4F7AF936" w14:textId="77777777" w:rsidTr="00985F98">
        <w:trPr>
          <w:trHeight w:hRule="exact" w:val="455"/>
        </w:trPr>
        <w:tc>
          <w:tcPr>
            <w:tcW w:w="16019" w:type="dxa"/>
            <w:gridSpan w:val="10"/>
            <w:shd w:val="clear" w:color="auto" w:fill="FFFFFF"/>
            <w:tcMar>
              <w:top w:w="57" w:type="dxa"/>
              <w:bottom w:w="57" w:type="dxa"/>
            </w:tcMar>
          </w:tcPr>
          <w:p w14:paraId="075E80AC" w14:textId="43E5C5A9" w:rsidR="007F4896" w:rsidRPr="00BF3EF0" w:rsidRDefault="007F4896" w:rsidP="00BF3EF0">
            <w:pPr>
              <w:pStyle w:val="ListParagraph"/>
              <w:numPr>
                <w:ilvl w:val="0"/>
                <w:numId w:val="17"/>
              </w:numPr>
              <w:spacing w:after="0" w:line="240" w:lineRule="auto"/>
              <w:rPr>
                <w:rFonts w:ascii="Arial" w:eastAsia="Times New Roman" w:hAnsi="Arial" w:cs="Arial"/>
                <w:b/>
                <w:color w:val="0D0D0D"/>
                <w:sz w:val="24"/>
                <w:szCs w:val="24"/>
                <w:lang w:eastAsia="en-GB"/>
              </w:rPr>
            </w:pPr>
            <w:r w:rsidRPr="00BF3EF0">
              <w:rPr>
                <w:rFonts w:ascii="Arial" w:eastAsia="Times New Roman" w:hAnsi="Arial" w:cs="Arial"/>
                <w:b/>
                <w:color w:val="0D0D0D"/>
                <w:sz w:val="24"/>
                <w:szCs w:val="24"/>
                <w:lang w:eastAsia="en-GB"/>
              </w:rPr>
              <w:t>Quality of teaching for all</w:t>
            </w:r>
          </w:p>
        </w:tc>
      </w:tr>
      <w:tr w:rsidR="007F4896" w:rsidRPr="004D387E" w14:paraId="448CD75B" w14:textId="77777777" w:rsidTr="00A1736E">
        <w:trPr>
          <w:trHeight w:hRule="exact" w:val="1101"/>
        </w:trPr>
        <w:tc>
          <w:tcPr>
            <w:tcW w:w="2269" w:type="dxa"/>
            <w:shd w:val="clear" w:color="auto" w:fill="auto"/>
            <w:tcMar>
              <w:top w:w="57" w:type="dxa"/>
              <w:bottom w:w="57" w:type="dxa"/>
            </w:tcMar>
          </w:tcPr>
          <w:p w14:paraId="3BB76555" w14:textId="77777777" w:rsidR="007F4896" w:rsidRPr="00BF3EF0" w:rsidRDefault="007F4896" w:rsidP="007F4896">
            <w:pPr>
              <w:spacing w:after="0" w:line="288" w:lineRule="auto"/>
              <w:rPr>
                <w:rFonts w:ascii="Arial" w:eastAsia="Times New Roman" w:hAnsi="Arial" w:cs="Arial"/>
                <w:b/>
                <w:color w:val="0D0D0D"/>
                <w:lang w:eastAsia="en-GB"/>
              </w:rPr>
            </w:pPr>
            <w:r w:rsidRPr="00BF3EF0">
              <w:rPr>
                <w:rFonts w:ascii="Arial" w:eastAsia="Times New Roman" w:hAnsi="Arial" w:cs="Arial"/>
                <w:b/>
                <w:color w:val="0D0D0D"/>
                <w:lang w:eastAsia="en-GB"/>
              </w:rPr>
              <w:t>Action</w:t>
            </w:r>
          </w:p>
        </w:tc>
        <w:tc>
          <w:tcPr>
            <w:tcW w:w="2977" w:type="dxa"/>
            <w:gridSpan w:val="2"/>
            <w:shd w:val="clear" w:color="auto" w:fill="auto"/>
            <w:tcMar>
              <w:top w:w="57" w:type="dxa"/>
              <w:bottom w:w="57" w:type="dxa"/>
            </w:tcMar>
          </w:tcPr>
          <w:p w14:paraId="05B74A1F" w14:textId="77777777" w:rsidR="007F4896" w:rsidRPr="00BF3EF0" w:rsidRDefault="007F4896" w:rsidP="007F4896">
            <w:pPr>
              <w:spacing w:after="0" w:line="288" w:lineRule="auto"/>
              <w:rPr>
                <w:rFonts w:ascii="Arial" w:eastAsia="Times New Roman" w:hAnsi="Arial" w:cs="Arial"/>
                <w:b/>
                <w:color w:val="0D0D0D"/>
                <w:lang w:eastAsia="en-GB"/>
              </w:rPr>
            </w:pPr>
            <w:r w:rsidRPr="00BF3EF0">
              <w:rPr>
                <w:rFonts w:ascii="Arial" w:eastAsia="Times New Roman" w:hAnsi="Arial" w:cs="Arial"/>
                <w:b/>
                <w:color w:val="0D0D0D"/>
                <w:lang w:eastAsia="en-GB"/>
              </w:rPr>
              <w:t>Intended outcome</w:t>
            </w:r>
          </w:p>
        </w:tc>
        <w:tc>
          <w:tcPr>
            <w:tcW w:w="2835" w:type="dxa"/>
            <w:shd w:val="clear" w:color="auto" w:fill="auto"/>
            <w:tcMar>
              <w:top w:w="57" w:type="dxa"/>
              <w:bottom w:w="57" w:type="dxa"/>
            </w:tcMar>
          </w:tcPr>
          <w:p w14:paraId="63A32B60" w14:textId="59AF87A3" w:rsidR="007F4896" w:rsidRPr="00BF3EF0" w:rsidRDefault="007F4896" w:rsidP="007F4896">
            <w:pPr>
              <w:spacing w:after="0" w:line="288" w:lineRule="auto"/>
              <w:rPr>
                <w:rFonts w:ascii="Arial" w:eastAsia="Times New Roman" w:hAnsi="Arial" w:cs="Arial"/>
                <w:b/>
                <w:color w:val="0D0D0D"/>
                <w:lang w:eastAsia="en-GB"/>
              </w:rPr>
            </w:pPr>
            <w:r w:rsidRPr="00BF3EF0">
              <w:rPr>
                <w:rFonts w:ascii="Arial" w:eastAsia="Times New Roman" w:hAnsi="Arial" w:cs="Arial"/>
                <w:b/>
                <w:color w:val="0D0D0D"/>
                <w:lang w:eastAsia="en-GB"/>
              </w:rPr>
              <w:t>What is the evidence and rationale for this choice?</w:t>
            </w:r>
          </w:p>
        </w:tc>
        <w:tc>
          <w:tcPr>
            <w:tcW w:w="4394" w:type="dxa"/>
            <w:gridSpan w:val="3"/>
            <w:shd w:val="clear" w:color="auto" w:fill="auto"/>
            <w:tcMar>
              <w:top w:w="57" w:type="dxa"/>
              <w:bottom w:w="57" w:type="dxa"/>
            </w:tcMar>
          </w:tcPr>
          <w:p w14:paraId="05C3F0D9" w14:textId="77777777" w:rsidR="007F4896" w:rsidRPr="00BF3EF0" w:rsidRDefault="007F4896" w:rsidP="007F4896">
            <w:pPr>
              <w:spacing w:after="0" w:line="288" w:lineRule="auto"/>
              <w:rPr>
                <w:rFonts w:ascii="Arial" w:eastAsia="Times New Roman" w:hAnsi="Arial" w:cs="Arial"/>
                <w:b/>
                <w:color w:val="0D0D0D"/>
                <w:lang w:eastAsia="en-GB"/>
              </w:rPr>
            </w:pPr>
            <w:r w:rsidRPr="00BF3EF0">
              <w:rPr>
                <w:rFonts w:ascii="Arial" w:eastAsia="Times New Roman" w:hAnsi="Arial" w:cs="Arial"/>
                <w:b/>
                <w:color w:val="0D0D0D"/>
                <w:lang w:eastAsia="en-GB"/>
              </w:rPr>
              <w:t>How will you ensure it is implemented well?</w:t>
            </w:r>
          </w:p>
        </w:tc>
        <w:tc>
          <w:tcPr>
            <w:tcW w:w="1276" w:type="dxa"/>
            <w:shd w:val="clear" w:color="auto" w:fill="auto"/>
          </w:tcPr>
          <w:p w14:paraId="48FB68AF" w14:textId="77777777" w:rsidR="007F4896" w:rsidRPr="00BF3EF0" w:rsidRDefault="007F4896" w:rsidP="007F4896">
            <w:pPr>
              <w:spacing w:after="0" w:line="288" w:lineRule="auto"/>
              <w:rPr>
                <w:rFonts w:ascii="Arial" w:eastAsia="Times New Roman" w:hAnsi="Arial" w:cs="Arial"/>
                <w:b/>
                <w:color w:val="0D0D0D"/>
                <w:lang w:eastAsia="en-GB"/>
              </w:rPr>
            </w:pPr>
            <w:r w:rsidRPr="00BF3EF0">
              <w:rPr>
                <w:rFonts w:ascii="Arial" w:eastAsia="Times New Roman" w:hAnsi="Arial" w:cs="Arial"/>
                <w:b/>
                <w:color w:val="0D0D0D"/>
                <w:lang w:eastAsia="en-GB"/>
              </w:rPr>
              <w:t>Staff lead</w:t>
            </w:r>
          </w:p>
        </w:tc>
        <w:tc>
          <w:tcPr>
            <w:tcW w:w="2268" w:type="dxa"/>
            <w:gridSpan w:val="2"/>
            <w:shd w:val="clear" w:color="auto" w:fill="auto"/>
          </w:tcPr>
          <w:p w14:paraId="6FEBCFB9" w14:textId="77777777" w:rsidR="007F4896" w:rsidRPr="00BF3EF0" w:rsidRDefault="007F4896" w:rsidP="007F4896">
            <w:pPr>
              <w:spacing w:after="0" w:line="288" w:lineRule="auto"/>
              <w:rPr>
                <w:rFonts w:ascii="Arial" w:eastAsia="Times New Roman" w:hAnsi="Arial" w:cs="Arial"/>
                <w:b/>
                <w:color w:val="0D0D0D"/>
                <w:lang w:eastAsia="en-GB"/>
              </w:rPr>
            </w:pPr>
            <w:r w:rsidRPr="00BF3EF0">
              <w:rPr>
                <w:rFonts w:ascii="Arial" w:eastAsia="Times New Roman" w:hAnsi="Arial" w:cs="Arial"/>
                <w:b/>
                <w:color w:val="0D0D0D"/>
                <w:lang w:eastAsia="en-GB"/>
              </w:rPr>
              <w:t>When will you review implementation?</w:t>
            </w:r>
          </w:p>
        </w:tc>
      </w:tr>
      <w:tr w:rsidR="007F4896" w:rsidRPr="004D387E" w14:paraId="0DE8A9F0" w14:textId="77777777" w:rsidTr="00A1736E">
        <w:trPr>
          <w:trHeight w:hRule="exact" w:val="1371"/>
        </w:trPr>
        <w:tc>
          <w:tcPr>
            <w:tcW w:w="2269" w:type="dxa"/>
            <w:shd w:val="clear" w:color="auto" w:fill="auto"/>
            <w:tcMar>
              <w:top w:w="57" w:type="dxa"/>
              <w:bottom w:w="57" w:type="dxa"/>
            </w:tcMar>
          </w:tcPr>
          <w:p w14:paraId="6A2E8E4E" w14:textId="1449AA43" w:rsidR="007F4896" w:rsidRPr="00CA00E2" w:rsidRDefault="007F4896"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External Pupil Premium Review</w:t>
            </w:r>
          </w:p>
        </w:tc>
        <w:tc>
          <w:tcPr>
            <w:tcW w:w="2977" w:type="dxa"/>
            <w:gridSpan w:val="2"/>
            <w:shd w:val="clear" w:color="auto" w:fill="auto"/>
            <w:tcMar>
              <w:top w:w="57" w:type="dxa"/>
              <w:bottom w:w="57" w:type="dxa"/>
            </w:tcMar>
          </w:tcPr>
          <w:p w14:paraId="171634C8" w14:textId="7B467DC2" w:rsidR="007F4896" w:rsidRPr="00CA00E2" w:rsidRDefault="007F4896"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To ascertain the impact of current </w:t>
            </w:r>
            <w:proofErr w:type="gramStart"/>
            <w:r w:rsidRPr="00CA00E2">
              <w:rPr>
                <w:rFonts w:ascii="Arial" w:eastAsia="Times New Roman" w:hAnsi="Arial" w:cs="Arial"/>
                <w:color w:val="0D0D0D"/>
                <w:sz w:val="18"/>
                <w:szCs w:val="18"/>
                <w:lang w:eastAsia="en-GB"/>
              </w:rPr>
              <w:t>PP</w:t>
            </w:r>
            <w:proofErr w:type="gramEnd"/>
            <w:r w:rsidRPr="00CA00E2">
              <w:rPr>
                <w:rFonts w:ascii="Arial" w:eastAsia="Times New Roman" w:hAnsi="Arial" w:cs="Arial"/>
                <w:color w:val="0D0D0D"/>
                <w:sz w:val="18"/>
                <w:szCs w:val="18"/>
                <w:lang w:eastAsia="en-GB"/>
              </w:rPr>
              <w:t xml:space="preserve"> spend </w:t>
            </w:r>
            <w:r w:rsidR="004804B9">
              <w:rPr>
                <w:rFonts w:ascii="Arial" w:eastAsia="Times New Roman" w:hAnsi="Arial" w:cs="Arial"/>
                <w:color w:val="0D0D0D"/>
                <w:sz w:val="18"/>
                <w:szCs w:val="18"/>
                <w:lang w:eastAsia="en-GB"/>
              </w:rPr>
              <w:t xml:space="preserve">in order that future spend is evidence based and offers best value for money in terms of outcomes. </w:t>
            </w:r>
          </w:p>
        </w:tc>
        <w:tc>
          <w:tcPr>
            <w:tcW w:w="2835" w:type="dxa"/>
            <w:shd w:val="clear" w:color="auto" w:fill="auto"/>
            <w:tcMar>
              <w:top w:w="57" w:type="dxa"/>
              <w:bottom w:w="57" w:type="dxa"/>
            </w:tcMar>
          </w:tcPr>
          <w:p w14:paraId="49F3AC74" w14:textId="407768C8" w:rsidR="007F4896" w:rsidRPr="00CA00E2" w:rsidRDefault="007F4896"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The % of PP children attaining expected standard or above is lower than their peers</w:t>
            </w:r>
          </w:p>
        </w:tc>
        <w:tc>
          <w:tcPr>
            <w:tcW w:w="4394" w:type="dxa"/>
            <w:gridSpan w:val="3"/>
            <w:shd w:val="clear" w:color="auto" w:fill="auto"/>
            <w:tcMar>
              <w:top w:w="57" w:type="dxa"/>
              <w:bottom w:w="57" w:type="dxa"/>
            </w:tcMar>
          </w:tcPr>
          <w:p w14:paraId="2AA7EFEC" w14:textId="77777777" w:rsidR="007F4896" w:rsidRPr="00CA00E2" w:rsidRDefault="00BF3EF0"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The review will be conducted by an experienced consultant and the Head Teacher. </w:t>
            </w:r>
          </w:p>
          <w:p w14:paraId="242BC924" w14:textId="490B014B" w:rsidR="00BF3EF0" w:rsidRPr="00CA00E2" w:rsidRDefault="00BF3EF0"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The outcomes of the review will lead to the formulation of a set of actions to be shared with the governing body and actioned by HT</w:t>
            </w:r>
          </w:p>
        </w:tc>
        <w:tc>
          <w:tcPr>
            <w:tcW w:w="1276" w:type="dxa"/>
            <w:shd w:val="clear" w:color="auto" w:fill="auto"/>
          </w:tcPr>
          <w:p w14:paraId="09478DFD" w14:textId="182C4AF6" w:rsidR="007F4896" w:rsidRPr="00CA00E2" w:rsidRDefault="00BF3EF0"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Head Teacher </w:t>
            </w:r>
          </w:p>
          <w:p w14:paraId="76446C9F" w14:textId="77777777" w:rsidR="00BF3EF0" w:rsidRPr="00CA00E2" w:rsidRDefault="00BF3EF0" w:rsidP="007F4896">
            <w:pPr>
              <w:spacing w:after="0" w:line="288" w:lineRule="auto"/>
              <w:rPr>
                <w:rFonts w:ascii="Arial" w:eastAsia="Times New Roman" w:hAnsi="Arial" w:cs="Arial"/>
                <w:color w:val="0D0D0D"/>
                <w:sz w:val="18"/>
                <w:szCs w:val="18"/>
                <w:lang w:eastAsia="en-GB"/>
              </w:rPr>
            </w:pPr>
          </w:p>
          <w:p w14:paraId="1B5E9FFC" w14:textId="77777777" w:rsidR="00BF3EF0" w:rsidRPr="00CA00E2" w:rsidRDefault="00BF3EF0"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External Consultant </w:t>
            </w:r>
          </w:p>
          <w:p w14:paraId="3ED02C3D" w14:textId="3BD5FD2E" w:rsidR="00BF3EF0" w:rsidRPr="00CA00E2" w:rsidRDefault="00BF3EF0" w:rsidP="007F4896">
            <w:pPr>
              <w:spacing w:after="0" w:line="288" w:lineRule="auto"/>
              <w:rPr>
                <w:rFonts w:ascii="Arial" w:eastAsia="Times New Roman" w:hAnsi="Arial" w:cs="Arial"/>
                <w:color w:val="0D0D0D"/>
                <w:sz w:val="18"/>
                <w:szCs w:val="18"/>
                <w:lang w:eastAsia="en-GB"/>
              </w:rPr>
            </w:pPr>
          </w:p>
        </w:tc>
        <w:tc>
          <w:tcPr>
            <w:tcW w:w="2268" w:type="dxa"/>
            <w:gridSpan w:val="2"/>
            <w:shd w:val="clear" w:color="auto" w:fill="auto"/>
          </w:tcPr>
          <w:p w14:paraId="4328677A" w14:textId="77777777" w:rsidR="007F4896" w:rsidRPr="00CA00E2" w:rsidRDefault="00BF3EF0"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Spring 2020</w:t>
            </w:r>
          </w:p>
          <w:p w14:paraId="533E08E9" w14:textId="426A3AD5" w:rsidR="00BF3EF0" w:rsidRPr="00CA00E2" w:rsidRDefault="00BF3EF0"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Summer 2020</w:t>
            </w:r>
          </w:p>
        </w:tc>
      </w:tr>
      <w:tr w:rsidR="007F4896" w:rsidRPr="004D387E" w14:paraId="1E0E25F8" w14:textId="77777777" w:rsidTr="00A1736E">
        <w:trPr>
          <w:trHeight w:hRule="exact" w:val="2379"/>
        </w:trPr>
        <w:tc>
          <w:tcPr>
            <w:tcW w:w="2269" w:type="dxa"/>
            <w:shd w:val="clear" w:color="auto" w:fill="auto"/>
            <w:tcMar>
              <w:top w:w="57" w:type="dxa"/>
              <w:bottom w:w="57" w:type="dxa"/>
            </w:tcMar>
          </w:tcPr>
          <w:p w14:paraId="31CC271E" w14:textId="03949751" w:rsidR="007F4896" w:rsidRPr="00CA00E2" w:rsidRDefault="007F4896"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lastRenderedPageBreak/>
              <w:t>Audit of interventions</w:t>
            </w:r>
          </w:p>
        </w:tc>
        <w:tc>
          <w:tcPr>
            <w:tcW w:w="2977" w:type="dxa"/>
            <w:gridSpan w:val="2"/>
            <w:shd w:val="clear" w:color="auto" w:fill="auto"/>
            <w:tcMar>
              <w:top w:w="57" w:type="dxa"/>
              <w:bottom w:w="57" w:type="dxa"/>
            </w:tcMar>
          </w:tcPr>
          <w:p w14:paraId="000575F4" w14:textId="60CDC3EA" w:rsidR="007F4896" w:rsidRPr="00CA00E2" w:rsidRDefault="00D076D8" w:rsidP="00D076D8">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To ensure that all interventions are evidence-based, delivered by skilled staff and impact is measurable. </w:t>
            </w:r>
          </w:p>
        </w:tc>
        <w:tc>
          <w:tcPr>
            <w:tcW w:w="2835" w:type="dxa"/>
            <w:shd w:val="clear" w:color="auto" w:fill="auto"/>
            <w:tcMar>
              <w:top w:w="57" w:type="dxa"/>
              <w:bottom w:w="57" w:type="dxa"/>
            </w:tcMar>
          </w:tcPr>
          <w:p w14:paraId="6C8AD320" w14:textId="2AE65E4E" w:rsidR="007F4896" w:rsidRPr="00CA00E2" w:rsidRDefault="00D076D8"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EEF recent evidence indicates that quality first teaching has the highest impact on outcomes. Where interventions are targeted, time bound and delivered by trained staff they can impact favourably on outcomes.</w:t>
            </w:r>
          </w:p>
        </w:tc>
        <w:tc>
          <w:tcPr>
            <w:tcW w:w="4394" w:type="dxa"/>
            <w:gridSpan w:val="3"/>
            <w:shd w:val="clear" w:color="auto" w:fill="auto"/>
            <w:tcMar>
              <w:top w:w="57" w:type="dxa"/>
              <w:bottom w:w="57" w:type="dxa"/>
            </w:tcMar>
          </w:tcPr>
          <w:p w14:paraId="2E564C9F" w14:textId="77777777" w:rsidR="007F4896" w:rsidRPr="00CA00E2" w:rsidRDefault="00687A82"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Review to be conducted by Head Teacher and senior leadership. </w:t>
            </w:r>
          </w:p>
          <w:p w14:paraId="72AEEF7B" w14:textId="77777777" w:rsidR="00687A82" w:rsidRPr="00CA00E2" w:rsidRDefault="00687A82"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Observations of interventions and monitoring impact. </w:t>
            </w:r>
          </w:p>
          <w:p w14:paraId="4FA0BB10" w14:textId="77777777" w:rsidR="00687A82" w:rsidRPr="00CA00E2" w:rsidRDefault="00687A82"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Discussions with children / book scrutiny and formal assessments. </w:t>
            </w:r>
          </w:p>
          <w:p w14:paraId="24D26964" w14:textId="74B9C8B4" w:rsidR="00687A82" w:rsidRPr="00CA00E2" w:rsidRDefault="00687A82"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Discussions with staff and pupil review meetings.</w:t>
            </w:r>
          </w:p>
        </w:tc>
        <w:tc>
          <w:tcPr>
            <w:tcW w:w="1276" w:type="dxa"/>
            <w:shd w:val="clear" w:color="auto" w:fill="auto"/>
          </w:tcPr>
          <w:p w14:paraId="1EA8EF6E" w14:textId="77777777" w:rsidR="007F4896" w:rsidRPr="00CA00E2" w:rsidRDefault="00687A82"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Head Teacher </w:t>
            </w:r>
          </w:p>
          <w:p w14:paraId="3721DED8" w14:textId="284B7325" w:rsidR="00687A82" w:rsidRPr="00CA00E2" w:rsidRDefault="00687A82" w:rsidP="007F4896">
            <w:pPr>
              <w:spacing w:after="0" w:line="288" w:lineRule="auto"/>
              <w:rPr>
                <w:rFonts w:ascii="Arial" w:eastAsia="Times New Roman" w:hAnsi="Arial" w:cs="Arial"/>
                <w:color w:val="0D0D0D"/>
                <w:sz w:val="18"/>
                <w:szCs w:val="18"/>
                <w:lang w:eastAsia="en-GB"/>
              </w:rPr>
            </w:pPr>
          </w:p>
        </w:tc>
        <w:tc>
          <w:tcPr>
            <w:tcW w:w="2268" w:type="dxa"/>
            <w:gridSpan w:val="2"/>
            <w:shd w:val="clear" w:color="auto" w:fill="auto"/>
          </w:tcPr>
          <w:p w14:paraId="296EE32E" w14:textId="57126BD1" w:rsidR="007F4896" w:rsidRPr="00CA00E2" w:rsidRDefault="00687A82"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Spring 2</w:t>
            </w:r>
          </w:p>
        </w:tc>
      </w:tr>
      <w:tr w:rsidR="00687A82" w:rsidRPr="004D387E" w14:paraId="1780452E" w14:textId="77777777" w:rsidTr="00E275BF">
        <w:trPr>
          <w:trHeight w:hRule="exact" w:val="340"/>
        </w:trPr>
        <w:tc>
          <w:tcPr>
            <w:tcW w:w="16019" w:type="dxa"/>
            <w:gridSpan w:val="10"/>
            <w:shd w:val="clear" w:color="auto" w:fill="auto"/>
            <w:tcMar>
              <w:top w:w="57" w:type="dxa"/>
              <w:bottom w:w="57" w:type="dxa"/>
            </w:tcMar>
          </w:tcPr>
          <w:p w14:paraId="0882A854" w14:textId="7B005375" w:rsidR="00687A82" w:rsidRPr="00B7494E" w:rsidRDefault="00687A82" w:rsidP="00687A82">
            <w:pPr>
              <w:spacing w:after="0" w:line="288" w:lineRule="auto"/>
              <w:jc w:val="right"/>
              <w:rPr>
                <w:rFonts w:ascii="Arial" w:eastAsia="Times New Roman" w:hAnsi="Arial" w:cs="Arial"/>
                <w:color w:val="0D0D0D"/>
                <w:lang w:eastAsia="en-GB"/>
              </w:rPr>
            </w:pPr>
            <w:r w:rsidRPr="00B7494E">
              <w:rPr>
                <w:rFonts w:ascii="Arial" w:eastAsia="Times New Roman" w:hAnsi="Arial" w:cs="Arial"/>
                <w:b/>
                <w:color w:val="0D0D0D"/>
                <w:lang w:eastAsia="en-GB"/>
              </w:rPr>
              <w:t xml:space="preserve">Total budgeted cost: </w:t>
            </w:r>
            <w:r w:rsidRPr="00B7494E">
              <w:rPr>
                <w:rFonts w:ascii="Arial" w:eastAsia="Times New Roman" w:hAnsi="Arial" w:cs="Arial"/>
                <w:color w:val="0D0D0D"/>
                <w:lang w:eastAsia="en-GB"/>
              </w:rPr>
              <w:t>External Review and follow up meetings £1000</w:t>
            </w:r>
          </w:p>
        </w:tc>
      </w:tr>
      <w:tr w:rsidR="00687A82" w:rsidRPr="004D387E" w14:paraId="41697838" w14:textId="77777777" w:rsidTr="00607969">
        <w:trPr>
          <w:trHeight w:hRule="exact" w:val="3084"/>
        </w:trPr>
        <w:tc>
          <w:tcPr>
            <w:tcW w:w="2269" w:type="dxa"/>
            <w:shd w:val="clear" w:color="auto" w:fill="auto"/>
            <w:tcMar>
              <w:top w:w="57" w:type="dxa"/>
              <w:bottom w:w="57" w:type="dxa"/>
            </w:tcMar>
          </w:tcPr>
          <w:p w14:paraId="7180AD5A" w14:textId="77777777" w:rsidR="00EC7EFD" w:rsidRPr="00EC7EFD" w:rsidRDefault="00EC7EFD" w:rsidP="00EC7EFD">
            <w:pPr>
              <w:spacing w:after="0" w:line="288" w:lineRule="auto"/>
              <w:rPr>
                <w:rFonts w:ascii="Arial" w:eastAsia="Times New Roman" w:hAnsi="Arial" w:cs="Arial"/>
                <w:b/>
                <w:color w:val="0D0D0D"/>
                <w:sz w:val="18"/>
                <w:szCs w:val="18"/>
                <w:lang w:eastAsia="en-GB"/>
              </w:rPr>
            </w:pPr>
            <w:r w:rsidRPr="00EC7EFD">
              <w:rPr>
                <w:rFonts w:ascii="Arial" w:eastAsia="Times New Roman" w:hAnsi="Arial" w:cs="Arial"/>
                <w:b/>
                <w:color w:val="0D0D0D"/>
                <w:sz w:val="18"/>
                <w:szCs w:val="18"/>
                <w:lang w:eastAsia="en-GB"/>
              </w:rPr>
              <w:t xml:space="preserve">A.&amp; B </w:t>
            </w:r>
          </w:p>
          <w:p w14:paraId="68F70977" w14:textId="6A7A50F5" w:rsidR="00687A82" w:rsidRPr="00EC7EFD" w:rsidRDefault="00687A82" w:rsidP="00EC7EFD">
            <w:pPr>
              <w:spacing w:after="0" w:line="288" w:lineRule="auto"/>
              <w:rPr>
                <w:rFonts w:ascii="Arial" w:eastAsia="Times New Roman" w:hAnsi="Arial" w:cs="Arial"/>
                <w:color w:val="0D0D0D"/>
                <w:sz w:val="18"/>
                <w:szCs w:val="18"/>
                <w:lang w:eastAsia="en-GB"/>
              </w:rPr>
            </w:pPr>
            <w:r w:rsidRPr="00EC7EFD">
              <w:rPr>
                <w:rFonts w:ascii="Arial" w:eastAsia="Times New Roman" w:hAnsi="Arial" w:cs="Arial"/>
                <w:color w:val="0D0D0D"/>
                <w:sz w:val="18"/>
                <w:szCs w:val="18"/>
                <w:lang w:eastAsia="en-GB"/>
              </w:rPr>
              <w:t>Introduce systematic</w:t>
            </w:r>
          </w:p>
          <w:p w14:paraId="0A7C35B6" w14:textId="77777777" w:rsidR="00687A82" w:rsidRDefault="00687A82" w:rsidP="00687A82">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Synthetic phonics scheme</w:t>
            </w:r>
          </w:p>
          <w:p w14:paraId="61204C92" w14:textId="77777777" w:rsidR="006451F0" w:rsidRDefault="006451F0" w:rsidP="00687A82">
            <w:pPr>
              <w:spacing w:after="0" w:line="288" w:lineRule="auto"/>
              <w:rPr>
                <w:rFonts w:ascii="Arial" w:eastAsia="Times New Roman" w:hAnsi="Arial" w:cs="Arial"/>
                <w:color w:val="0D0D0D"/>
                <w:sz w:val="18"/>
                <w:szCs w:val="18"/>
                <w:lang w:eastAsia="en-GB"/>
              </w:rPr>
            </w:pPr>
          </w:p>
          <w:p w14:paraId="6F160DEE" w14:textId="77777777" w:rsidR="006451F0" w:rsidRDefault="006451F0" w:rsidP="00687A82">
            <w:pPr>
              <w:spacing w:after="0" w:line="288" w:lineRule="auto"/>
              <w:rPr>
                <w:rFonts w:ascii="Arial" w:eastAsia="Times New Roman" w:hAnsi="Arial" w:cs="Arial"/>
                <w:color w:val="0D0D0D"/>
                <w:sz w:val="18"/>
                <w:szCs w:val="18"/>
                <w:lang w:eastAsia="en-GB"/>
              </w:rPr>
            </w:pPr>
          </w:p>
          <w:p w14:paraId="2D28AC41" w14:textId="77777777" w:rsidR="006451F0" w:rsidRDefault="006451F0" w:rsidP="000B0086">
            <w:pPr>
              <w:spacing w:after="0" w:line="288" w:lineRule="auto"/>
              <w:rPr>
                <w:rFonts w:ascii="Arial" w:eastAsia="Times New Roman" w:hAnsi="Arial" w:cs="Arial"/>
                <w:b/>
                <w:color w:val="0D0D0D"/>
                <w:sz w:val="18"/>
                <w:szCs w:val="18"/>
                <w:lang w:eastAsia="en-GB"/>
              </w:rPr>
            </w:pPr>
          </w:p>
          <w:p w14:paraId="1DD7685C" w14:textId="5CAFB750" w:rsidR="00607969" w:rsidRPr="00607969" w:rsidRDefault="00607969" w:rsidP="000B0086">
            <w:pPr>
              <w:spacing w:after="0" w:line="288" w:lineRule="auto"/>
              <w:rPr>
                <w:rFonts w:ascii="Arial" w:eastAsia="Times New Roman" w:hAnsi="Arial" w:cs="Arial"/>
                <w:color w:val="0D0D0D"/>
                <w:sz w:val="18"/>
                <w:szCs w:val="18"/>
                <w:lang w:eastAsia="en-GB"/>
              </w:rPr>
            </w:pPr>
            <w:r w:rsidRPr="00607969">
              <w:rPr>
                <w:rFonts w:ascii="Arial" w:eastAsia="Times New Roman" w:hAnsi="Arial" w:cs="Arial"/>
                <w:color w:val="0D0D0D"/>
                <w:sz w:val="18"/>
                <w:szCs w:val="18"/>
                <w:lang w:eastAsia="en-GB"/>
              </w:rPr>
              <w:t>Purchase high quality fiction and non-fiction texts</w:t>
            </w:r>
          </w:p>
        </w:tc>
        <w:tc>
          <w:tcPr>
            <w:tcW w:w="2977" w:type="dxa"/>
            <w:gridSpan w:val="2"/>
            <w:shd w:val="clear" w:color="auto" w:fill="auto"/>
          </w:tcPr>
          <w:p w14:paraId="5F0AD09C" w14:textId="5A536DAA" w:rsidR="00687A82" w:rsidRDefault="00687A82" w:rsidP="00687A82">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To ensure all children learn to </w:t>
            </w:r>
            <w:r w:rsidR="00D73081" w:rsidRPr="00CA00E2">
              <w:rPr>
                <w:rFonts w:ascii="Arial" w:eastAsia="Times New Roman" w:hAnsi="Arial" w:cs="Arial"/>
                <w:color w:val="0D0D0D"/>
                <w:sz w:val="18"/>
                <w:szCs w:val="18"/>
                <w:lang w:eastAsia="en-GB"/>
              </w:rPr>
              <w:t>read at age related expectations and those falling behind catch up quickly</w:t>
            </w:r>
            <w:r w:rsidR="007E4D20">
              <w:rPr>
                <w:rFonts w:ascii="Arial" w:eastAsia="Times New Roman" w:hAnsi="Arial" w:cs="Arial"/>
                <w:color w:val="0D0D0D"/>
                <w:sz w:val="18"/>
                <w:szCs w:val="18"/>
                <w:lang w:eastAsia="en-GB"/>
              </w:rPr>
              <w:t>.</w:t>
            </w:r>
          </w:p>
          <w:p w14:paraId="4DA30C11" w14:textId="447BDAA7" w:rsidR="004804B9" w:rsidRDefault="004804B9" w:rsidP="00687A8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Increase the % of PP children passing the phonics screening.</w:t>
            </w:r>
          </w:p>
          <w:p w14:paraId="2E46E2DB" w14:textId="77777777" w:rsidR="007E4D20" w:rsidRDefault="007E4D20" w:rsidP="00687A8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 teachers become experts in early reading.</w:t>
            </w:r>
          </w:p>
          <w:p w14:paraId="085AA577" w14:textId="77777777" w:rsidR="00607969" w:rsidRDefault="00607969" w:rsidP="00687A82">
            <w:pPr>
              <w:spacing w:after="0" w:line="288" w:lineRule="auto"/>
              <w:rPr>
                <w:rFonts w:ascii="Arial" w:eastAsia="Times New Roman" w:hAnsi="Arial" w:cs="Arial"/>
                <w:color w:val="0D0D0D"/>
                <w:sz w:val="18"/>
                <w:szCs w:val="18"/>
                <w:lang w:eastAsia="en-GB"/>
              </w:rPr>
            </w:pPr>
          </w:p>
          <w:p w14:paraId="59A4FC21" w14:textId="77777777" w:rsidR="00607969" w:rsidRDefault="00607969" w:rsidP="00687A8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develop a love of reading. </w:t>
            </w:r>
          </w:p>
          <w:p w14:paraId="6BCB6171" w14:textId="609F924D" w:rsidR="00607969" w:rsidRPr="00CA00E2" w:rsidRDefault="00607969" w:rsidP="00687A8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ensure children are learning to read and reading to learn across the curriculum</w:t>
            </w:r>
          </w:p>
        </w:tc>
        <w:tc>
          <w:tcPr>
            <w:tcW w:w="3118" w:type="dxa"/>
            <w:gridSpan w:val="2"/>
            <w:shd w:val="clear" w:color="auto" w:fill="auto"/>
          </w:tcPr>
          <w:p w14:paraId="0405C97F" w14:textId="77777777" w:rsidR="00687A82" w:rsidRPr="00CA00E2" w:rsidRDefault="00D73081" w:rsidP="00D73081">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Read Write </w:t>
            </w:r>
            <w:proofErr w:type="spellStart"/>
            <w:r w:rsidRPr="00CA00E2">
              <w:rPr>
                <w:rFonts w:ascii="Arial" w:eastAsia="Times New Roman" w:hAnsi="Arial" w:cs="Arial"/>
                <w:color w:val="0D0D0D"/>
                <w:sz w:val="18"/>
                <w:szCs w:val="18"/>
                <w:lang w:eastAsia="en-GB"/>
              </w:rPr>
              <w:t>Inc</w:t>
            </w:r>
            <w:proofErr w:type="spellEnd"/>
            <w:r w:rsidRPr="00CA00E2">
              <w:rPr>
                <w:rFonts w:ascii="Arial" w:eastAsia="Times New Roman" w:hAnsi="Arial" w:cs="Arial"/>
                <w:color w:val="0D0D0D"/>
                <w:sz w:val="18"/>
                <w:szCs w:val="18"/>
                <w:lang w:eastAsia="en-GB"/>
              </w:rPr>
              <w:t xml:space="preserve"> </w:t>
            </w:r>
          </w:p>
          <w:p w14:paraId="2F0C50DC" w14:textId="77777777" w:rsidR="00D73081" w:rsidRDefault="00D73081" w:rsidP="00D73081">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Phonics is proven scheme that alongside the training will ensure phonics is taught systematically.</w:t>
            </w:r>
          </w:p>
          <w:p w14:paraId="7F3C6B42" w14:textId="77777777" w:rsidR="00607969" w:rsidRDefault="00607969" w:rsidP="00D73081">
            <w:pPr>
              <w:spacing w:after="0" w:line="288" w:lineRule="auto"/>
              <w:rPr>
                <w:rFonts w:ascii="Arial" w:eastAsia="Times New Roman" w:hAnsi="Arial" w:cs="Arial"/>
                <w:color w:val="0D0D0D"/>
                <w:sz w:val="18"/>
                <w:szCs w:val="18"/>
                <w:lang w:eastAsia="en-GB"/>
              </w:rPr>
            </w:pPr>
          </w:p>
          <w:p w14:paraId="2F43E688" w14:textId="77777777" w:rsidR="00607969" w:rsidRDefault="00607969" w:rsidP="00D73081">
            <w:pPr>
              <w:spacing w:after="0" w:line="288" w:lineRule="auto"/>
              <w:rPr>
                <w:rFonts w:ascii="Arial" w:eastAsia="Times New Roman" w:hAnsi="Arial" w:cs="Arial"/>
                <w:color w:val="0D0D0D"/>
                <w:sz w:val="18"/>
                <w:szCs w:val="18"/>
                <w:lang w:eastAsia="en-GB"/>
              </w:rPr>
            </w:pPr>
          </w:p>
          <w:p w14:paraId="37FA963F" w14:textId="77777777" w:rsidR="00607969" w:rsidRDefault="00607969" w:rsidP="00D73081">
            <w:pPr>
              <w:spacing w:after="0" w:line="288" w:lineRule="auto"/>
              <w:rPr>
                <w:rFonts w:ascii="Arial" w:eastAsia="Times New Roman" w:hAnsi="Arial" w:cs="Arial"/>
                <w:color w:val="0D0D0D"/>
                <w:sz w:val="18"/>
                <w:szCs w:val="18"/>
                <w:lang w:eastAsia="en-GB"/>
              </w:rPr>
            </w:pPr>
          </w:p>
          <w:p w14:paraId="3D116E18" w14:textId="6D29B0E3" w:rsidR="00607969" w:rsidRDefault="00607969" w:rsidP="00D73081">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Current range of books needs is limited and needs updating.</w:t>
            </w:r>
          </w:p>
          <w:p w14:paraId="39FCFB6C" w14:textId="77777777" w:rsidR="00607969" w:rsidRDefault="00607969" w:rsidP="00D73081">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Texts need to be used throughout the curriculum so that children read</w:t>
            </w:r>
          </w:p>
          <w:p w14:paraId="74662BF3" w14:textId="6A718608" w:rsidR="00607969" w:rsidRPr="00607969" w:rsidRDefault="00607969" w:rsidP="00D73081">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widely and often. </w:t>
            </w:r>
          </w:p>
        </w:tc>
        <w:tc>
          <w:tcPr>
            <w:tcW w:w="4111" w:type="dxa"/>
            <w:gridSpan w:val="2"/>
            <w:shd w:val="clear" w:color="auto" w:fill="auto"/>
          </w:tcPr>
          <w:p w14:paraId="08EEEA25" w14:textId="77777777" w:rsidR="00687A82" w:rsidRPr="00CA00E2" w:rsidRDefault="00D73081" w:rsidP="00D73081">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Led by English Subject Leader who will feedback to SLT</w:t>
            </w:r>
          </w:p>
          <w:p w14:paraId="62B65D71" w14:textId="77777777" w:rsidR="00D73081" w:rsidRPr="00CA00E2" w:rsidRDefault="00D73081" w:rsidP="00D73081">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Regular reviews – 6 weekly assessments</w:t>
            </w:r>
          </w:p>
          <w:p w14:paraId="5691304E" w14:textId="77777777" w:rsidR="00D73081" w:rsidRPr="00CA00E2" w:rsidRDefault="00D73081" w:rsidP="00D73081">
            <w:pPr>
              <w:spacing w:after="0" w:line="288" w:lineRule="auto"/>
              <w:rPr>
                <w:rFonts w:ascii="Arial" w:eastAsia="Times New Roman" w:hAnsi="Arial" w:cs="Arial"/>
                <w:b/>
                <w:color w:val="0D0D0D"/>
                <w:sz w:val="18"/>
                <w:szCs w:val="18"/>
                <w:lang w:eastAsia="en-GB"/>
              </w:rPr>
            </w:pPr>
            <w:r w:rsidRPr="00CA00E2">
              <w:rPr>
                <w:rFonts w:ascii="Arial" w:eastAsia="Times New Roman" w:hAnsi="Arial" w:cs="Arial"/>
                <w:color w:val="0D0D0D"/>
                <w:sz w:val="18"/>
                <w:szCs w:val="18"/>
                <w:lang w:eastAsia="en-GB"/>
              </w:rPr>
              <w:t>All staff will be trained on a rolling programme.</w:t>
            </w:r>
            <w:r w:rsidRPr="00CA00E2">
              <w:rPr>
                <w:rFonts w:ascii="Arial" w:eastAsia="Times New Roman" w:hAnsi="Arial" w:cs="Arial"/>
                <w:b/>
                <w:color w:val="0D0D0D"/>
                <w:sz w:val="18"/>
                <w:szCs w:val="18"/>
                <w:lang w:eastAsia="en-GB"/>
              </w:rPr>
              <w:t xml:space="preserve"> </w:t>
            </w:r>
          </w:p>
          <w:p w14:paraId="0C342938" w14:textId="77777777" w:rsidR="00D73081" w:rsidRPr="00CA00E2" w:rsidRDefault="00D73081" w:rsidP="00D73081">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Investment in all materials to allow for best delivery</w:t>
            </w:r>
          </w:p>
          <w:p w14:paraId="74DF598A" w14:textId="77777777" w:rsidR="00D73081" w:rsidRDefault="00D73081" w:rsidP="00D73081">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Monitoring of delivery – SLT </w:t>
            </w:r>
          </w:p>
          <w:p w14:paraId="0EB10BE1" w14:textId="6BFA944D" w:rsidR="004804B9" w:rsidRPr="00CA00E2" w:rsidRDefault="004804B9" w:rsidP="00D73081">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Phonics screening results. </w:t>
            </w:r>
          </w:p>
        </w:tc>
        <w:tc>
          <w:tcPr>
            <w:tcW w:w="1276" w:type="dxa"/>
            <w:shd w:val="clear" w:color="auto" w:fill="auto"/>
          </w:tcPr>
          <w:p w14:paraId="57E3963F" w14:textId="77777777" w:rsidR="00687A82" w:rsidRPr="00CA00E2" w:rsidRDefault="00D73081" w:rsidP="00D73081">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English Lead</w:t>
            </w:r>
          </w:p>
          <w:p w14:paraId="5A0F0A06" w14:textId="664DF602" w:rsidR="00D73081" w:rsidRPr="00CA00E2" w:rsidRDefault="00D73081" w:rsidP="00D73081">
            <w:pPr>
              <w:spacing w:after="0" w:line="288" w:lineRule="auto"/>
              <w:rPr>
                <w:rFonts w:ascii="Arial" w:eastAsia="Times New Roman" w:hAnsi="Arial" w:cs="Arial"/>
                <w:b/>
                <w:color w:val="0D0D0D"/>
                <w:sz w:val="18"/>
                <w:szCs w:val="18"/>
                <w:lang w:eastAsia="en-GB"/>
              </w:rPr>
            </w:pPr>
          </w:p>
        </w:tc>
        <w:tc>
          <w:tcPr>
            <w:tcW w:w="2268" w:type="dxa"/>
            <w:gridSpan w:val="2"/>
            <w:shd w:val="clear" w:color="auto" w:fill="auto"/>
          </w:tcPr>
          <w:p w14:paraId="0E006D30" w14:textId="76B76765" w:rsidR="00687A82" w:rsidRPr="00CA00E2" w:rsidRDefault="00D73081" w:rsidP="007F4896">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Autumn 2 </w:t>
            </w:r>
          </w:p>
        </w:tc>
      </w:tr>
      <w:tr w:rsidR="006C10CD" w:rsidRPr="004D387E" w14:paraId="263A73A9" w14:textId="77777777" w:rsidTr="00607969">
        <w:trPr>
          <w:trHeight w:hRule="exact" w:val="663"/>
        </w:trPr>
        <w:tc>
          <w:tcPr>
            <w:tcW w:w="16019" w:type="dxa"/>
            <w:gridSpan w:val="10"/>
            <w:shd w:val="clear" w:color="auto" w:fill="auto"/>
            <w:tcMar>
              <w:top w:w="57" w:type="dxa"/>
              <w:bottom w:w="57" w:type="dxa"/>
            </w:tcMar>
          </w:tcPr>
          <w:p w14:paraId="60F2FF0A" w14:textId="77777777" w:rsidR="006C10CD" w:rsidRPr="00607969" w:rsidRDefault="006C10CD" w:rsidP="001B3CAC">
            <w:pPr>
              <w:spacing w:after="0" w:line="288" w:lineRule="auto"/>
              <w:jc w:val="right"/>
              <w:rPr>
                <w:rFonts w:ascii="Arial" w:eastAsia="Times New Roman" w:hAnsi="Arial" w:cs="Arial"/>
                <w:color w:val="0D0D0D"/>
                <w:lang w:eastAsia="en-GB"/>
              </w:rPr>
            </w:pPr>
            <w:r w:rsidRPr="00607969">
              <w:rPr>
                <w:rFonts w:ascii="Arial" w:eastAsia="Times New Roman" w:hAnsi="Arial" w:cs="Arial"/>
                <w:b/>
                <w:color w:val="0D0D0D"/>
                <w:lang w:eastAsia="en-GB"/>
              </w:rPr>
              <w:t xml:space="preserve">Total budgeted cost: </w:t>
            </w:r>
            <w:proofErr w:type="spellStart"/>
            <w:r w:rsidR="00607969" w:rsidRPr="00607969">
              <w:rPr>
                <w:rFonts w:ascii="Arial" w:eastAsia="Times New Roman" w:hAnsi="Arial" w:cs="Arial"/>
                <w:color w:val="0D0D0D"/>
                <w:lang w:eastAsia="en-GB"/>
              </w:rPr>
              <w:t>RWInc</w:t>
            </w:r>
            <w:proofErr w:type="spellEnd"/>
            <w:r w:rsidR="00607969" w:rsidRPr="00607969">
              <w:rPr>
                <w:rFonts w:ascii="Arial" w:eastAsia="Times New Roman" w:hAnsi="Arial" w:cs="Arial"/>
                <w:b/>
                <w:color w:val="0D0D0D"/>
                <w:lang w:eastAsia="en-GB"/>
              </w:rPr>
              <w:t xml:space="preserve"> </w:t>
            </w:r>
            <w:r w:rsidR="006451F0" w:rsidRPr="00607969">
              <w:rPr>
                <w:rFonts w:ascii="Arial" w:eastAsia="Times New Roman" w:hAnsi="Arial" w:cs="Arial"/>
                <w:color w:val="0D0D0D"/>
                <w:lang w:eastAsia="en-GB"/>
              </w:rPr>
              <w:t>Resources,</w:t>
            </w:r>
            <w:r w:rsidRPr="00607969">
              <w:rPr>
                <w:rFonts w:ascii="Arial" w:eastAsia="Times New Roman" w:hAnsi="Arial" w:cs="Arial"/>
                <w:color w:val="0D0D0D"/>
                <w:lang w:eastAsia="en-GB"/>
              </w:rPr>
              <w:t xml:space="preserve"> training</w:t>
            </w:r>
            <w:r w:rsidR="006451F0" w:rsidRPr="00607969">
              <w:rPr>
                <w:rFonts w:ascii="Arial" w:eastAsia="Times New Roman" w:hAnsi="Arial" w:cs="Arial"/>
                <w:color w:val="0D0D0D"/>
                <w:lang w:eastAsia="en-GB"/>
              </w:rPr>
              <w:t xml:space="preserve"> and </w:t>
            </w:r>
            <w:proofErr w:type="gramStart"/>
            <w:r w:rsidR="006451F0" w:rsidRPr="00607969">
              <w:rPr>
                <w:rFonts w:ascii="Arial" w:eastAsia="Times New Roman" w:hAnsi="Arial" w:cs="Arial"/>
                <w:color w:val="0D0D0D"/>
                <w:lang w:eastAsia="en-GB"/>
              </w:rPr>
              <w:t>staffing  £</w:t>
            </w:r>
            <w:proofErr w:type="gramEnd"/>
            <w:r w:rsidR="006451F0" w:rsidRPr="00607969">
              <w:rPr>
                <w:rFonts w:ascii="Arial" w:eastAsia="Times New Roman" w:hAnsi="Arial" w:cs="Arial"/>
                <w:color w:val="0D0D0D"/>
                <w:lang w:eastAsia="en-GB"/>
              </w:rPr>
              <w:t>10,</w:t>
            </w:r>
            <w:r w:rsidRPr="00607969">
              <w:rPr>
                <w:rFonts w:ascii="Arial" w:eastAsia="Times New Roman" w:hAnsi="Arial" w:cs="Arial"/>
                <w:color w:val="0D0D0D"/>
                <w:lang w:eastAsia="en-GB"/>
              </w:rPr>
              <w:t>000</w:t>
            </w:r>
          </w:p>
          <w:p w14:paraId="1A2C07F8" w14:textId="58ABBA3C" w:rsidR="00607969" w:rsidRPr="00607969" w:rsidRDefault="00607969" w:rsidP="00EF3404">
            <w:pPr>
              <w:spacing w:after="0" w:line="288" w:lineRule="auto"/>
              <w:jc w:val="center"/>
              <w:rPr>
                <w:rFonts w:ascii="Arial" w:eastAsia="Times New Roman" w:hAnsi="Arial" w:cs="Arial"/>
                <w:color w:val="0D0D0D"/>
                <w:lang w:eastAsia="en-GB"/>
              </w:rPr>
            </w:pPr>
            <w:r>
              <w:rPr>
                <w:rFonts w:ascii="Arial" w:eastAsia="Times New Roman" w:hAnsi="Arial" w:cs="Arial"/>
                <w:color w:val="0D0D0D"/>
                <w:lang w:eastAsia="en-GB"/>
              </w:rPr>
              <w:t xml:space="preserve">                                                                                                                                                                                 </w:t>
            </w:r>
            <w:r w:rsidRPr="00607969">
              <w:rPr>
                <w:rFonts w:ascii="Arial" w:eastAsia="Times New Roman" w:hAnsi="Arial" w:cs="Arial"/>
                <w:color w:val="0D0D0D"/>
                <w:lang w:eastAsia="en-GB"/>
              </w:rPr>
              <w:t>High qualit</w:t>
            </w:r>
            <w:r w:rsidR="003C1926">
              <w:rPr>
                <w:rFonts w:ascii="Arial" w:eastAsia="Times New Roman" w:hAnsi="Arial" w:cs="Arial"/>
                <w:color w:val="0D0D0D"/>
                <w:lang w:eastAsia="en-GB"/>
              </w:rPr>
              <w:t>y texts across the curriculum £</w:t>
            </w:r>
            <w:r w:rsidR="00EF3404">
              <w:rPr>
                <w:rFonts w:ascii="Arial" w:eastAsia="Times New Roman" w:hAnsi="Arial" w:cs="Arial"/>
                <w:color w:val="0D0D0D"/>
                <w:lang w:eastAsia="en-GB"/>
              </w:rPr>
              <w:t>500</w:t>
            </w:r>
          </w:p>
        </w:tc>
      </w:tr>
      <w:tr w:rsidR="006C10CD" w:rsidRPr="004D387E" w14:paraId="1E085E4B" w14:textId="77777777" w:rsidTr="00A1736E">
        <w:trPr>
          <w:trHeight w:hRule="exact" w:val="1637"/>
        </w:trPr>
        <w:tc>
          <w:tcPr>
            <w:tcW w:w="2269" w:type="dxa"/>
            <w:shd w:val="clear" w:color="auto" w:fill="auto"/>
            <w:tcMar>
              <w:top w:w="57" w:type="dxa"/>
              <w:bottom w:w="57" w:type="dxa"/>
            </w:tcMar>
          </w:tcPr>
          <w:p w14:paraId="3EA7DC71" w14:textId="77777777" w:rsidR="00EC7EFD" w:rsidRPr="00EC7EFD" w:rsidRDefault="00EC7EFD" w:rsidP="006C10CD">
            <w:pPr>
              <w:rPr>
                <w:rFonts w:ascii="Arial" w:eastAsia="Times New Roman" w:hAnsi="Arial" w:cs="Arial"/>
                <w:b/>
                <w:color w:val="0D0D0D"/>
                <w:sz w:val="18"/>
                <w:szCs w:val="18"/>
                <w:lang w:eastAsia="en-GB"/>
              </w:rPr>
            </w:pPr>
            <w:r w:rsidRPr="00EC7EFD">
              <w:rPr>
                <w:rFonts w:ascii="Arial" w:eastAsia="Times New Roman" w:hAnsi="Arial" w:cs="Arial"/>
                <w:b/>
                <w:color w:val="0D0D0D"/>
                <w:sz w:val="18"/>
                <w:szCs w:val="18"/>
                <w:lang w:eastAsia="en-GB"/>
              </w:rPr>
              <w:t>C</w:t>
            </w:r>
          </w:p>
          <w:p w14:paraId="3E155FB6" w14:textId="0E7E4618" w:rsidR="001814A1" w:rsidRPr="00CA00E2" w:rsidRDefault="006C10CD" w:rsidP="006C10CD">
            <w:pPr>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Employ Attendance Officer </w:t>
            </w:r>
            <w:r w:rsidR="001814A1">
              <w:rPr>
                <w:rFonts w:ascii="Arial" w:eastAsia="Times New Roman" w:hAnsi="Arial" w:cs="Arial"/>
                <w:color w:val="0D0D0D"/>
                <w:sz w:val="18"/>
                <w:szCs w:val="18"/>
                <w:lang w:eastAsia="en-GB"/>
              </w:rPr>
              <w:t xml:space="preserve"> and member of staff to meet and greet children who arrive to school late.</w:t>
            </w:r>
          </w:p>
        </w:tc>
        <w:tc>
          <w:tcPr>
            <w:tcW w:w="2977" w:type="dxa"/>
            <w:gridSpan w:val="2"/>
            <w:shd w:val="clear" w:color="auto" w:fill="auto"/>
          </w:tcPr>
          <w:p w14:paraId="166FF787" w14:textId="77777777" w:rsidR="006C10CD" w:rsidRPr="00CA00E2" w:rsidRDefault="006C10CD"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To work with families of persistent absentees and low attenders to improve attendance and outcomes for these children.</w:t>
            </w:r>
          </w:p>
          <w:p w14:paraId="49505ABC" w14:textId="79C00573" w:rsidR="006C10CD" w:rsidRPr="00CA00E2" w:rsidRDefault="006C10CD"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A high % of these PA children are PP / SEND</w:t>
            </w:r>
          </w:p>
        </w:tc>
        <w:tc>
          <w:tcPr>
            <w:tcW w:w="3118" w:type="dxa"/>
            <w:gridSpan w:val="2"/>
            <w:shd w:val="clear" w:color="auto" w:fill="auto"/>
          </w:tcPr>
          <w:p w14:paraId="2AB5ACF9" w14:textId="6DBC9A94" w:rsidR="006C10CD" w:rsidRPr="00CA00E2" w:rsidRDefault="006C10CD"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Poor attendance at school means valuable learning time is missed and can lead to lower attainment and outcomes. </w:t>
            </w:r>
          </w:p>
        </w:tc>
        <w:tc>
          <w:tcPr>
            <w:tcW w:w="4111" w:type="dxa"/>
            <w:gridSpan w:val="2"/>
            <w:shd w:val="clear" w:color="auto" w:fill="auto"/>
          </w:tcPr>
          <w:p w14:paraId="779B912A" w14:textId="77777777" w:rsidR="006C10CD" w:rsidRPr="00CA00E2" w:rsidRDefault="006C10CD"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Attendance officer from </w:t>
            </w:r>
            <w:proofErr w:type="spellStart"/>
            <w:r w:rsidRPr="00CA00E2">
              <w:rPr>
                <w:rFonts w:ascii="Arial" w:eastAsia="Times New Roman" w:hAnsi="Arial" w:cs="Arial"/>
                <w:color w:val="0D0D0D"/>
                <w:sz w:val="18"/>
                <w:szCs w:val="18"/>
                <w:lang w:eastAsia="en-GB"/>
              </w:rPr>
              <w:t>Clennell</w:t>
            </w:r>
            <w:proofErr w:type="spellEnd"/>
            <w:r w:rsidRPr="00CA00E2">
              <w:rPr>
                <w:rFonts w:ascii="Arial" w:eastAsia="Times New Roman" w:hAnsi="Arial" w:cs="Arial"/>
                <w:color w:val="0D0D0D"/>
                <w:sz w:val="18"/>
                <w:szCs w:val="18"/>
                <w:lang w:eastAsia="en-GB"/>
              </w:rPr>
              <w:t xml:space="preserve"> Education Solutions to work with Head Teacher and class teachers and families of persistent absentees / those whose attendance is below 95%</w:t>
            </w:r>
          </w:p>
          <w:p w14:paraId="16B99BA9" w14:textId="288D3F6F" w:rsidR="006C10CD" w:rsidRPr="00CA00E2" w:rsidRDefault="006C10CD"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Monitor attendance for improvements. </w:t>
            </w:r>
          </w:p>
        </w:tc>
        <w:tc>
          <w:tcPr>
            <w:tcW w:w="1276" w:type="dxa"/>
            <w:shd w:val="clear" w:color="auto" w:fill="auto"/>
          </w:tcPr>
          <w:p w14:paraId="699555A5" w14:textId="14D2771A" w:rsidR="006C10CD" w:rsidRPr="00CA00E2" w:rsidRDefault="006C10CD"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Head Teacher</w:t>
            </w:r>
          </w:p>
        </w:tc>
        <w:tc>
          <w:tcPr>
            <w:tcW w:w="2268" w:type="dxa"/>
            <w:gridSpan w:val="2"/>
            <w:shd w:val="clear" w:color="auto" w:fill="auto"/>
          </w:tcPr>
          <w:p w14:paraId="21037E13" w14:textId="07EF4A7D" w:rsidR="006C10CD" w:rsidRPr="00CA00E2" w:rsidRDefault="006C10CD"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Spring 1</w:t>
            </w:r>
          </w:p>
        </w:tc>
      </w:tr>
      <w:tr w:rsidR="007F10A6" w:rsidRPr="004D387E" w14:paraId="206EE283" w14:textId="77777777" w:rsidTr="00A1736E">
        <w:trPr>
          <w:trHeight w:hRule="exact" w:val="1930"/>
        </w:trPr>
        <w:tc>
          <w:tcPr>
            <w:tcW w:w="2269" w:type="dxa"/>
            <w:shd w:val="clear" w:color="auto" w:fill="auto"/>
            <w:tcMar>
              <w:top w:w="57" w:type="dxa"/>
              <w:bottom w:w="57" w:type="dxa"/>
            </w:tcMar>
          </w:tcPr>
          <w:p w14:paraId="775F369A" w14:textId="77777777" w:rsidR="007F10A6" w:rsidRDefault="00A1736E" w:rsidP="006C10CD">
            <w:pP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lastRenderedPageBreak/>
              <w:t xml:space="preserve">C </w:t>
            </w:r>
          </w:p>
          <w:p w14:paraId="17CDA691" w14:textId="39FE435D" w:rsidR="00A1736E" w:rsidRPr="00A1736E" w:rsidRDefault="00A1736E" w:rsidP="006C10CD">
            <w:pPr>
              <w:rPr>
                <w:rFonts w:ascii="Arial" w:eastAsia="Times New Roman" w:hAnsi="Arial" w:cs="Arial"/>
                <w:color w:val="0D0D0D"/>
                <w:sz w:val="18"/>
                <w:szCs w:val="18"/>
                <w:lang w:eastAsia="en-GB"/>
              </w:rPr>
            </w:pPr>
            <w:r w:rsidRPr="00A1736E">
              <w:rPr>
                <w:rFonts w:ascii="Arial" w:eastAsia="Times New Roman" w:hAnsi="Arial" w:cs="Arial"/>
                <w:color w:val="0D0D0D"/>
                <w:sz w:val="18"/>
                <w:szCs w:val="18"/>
                <w:lang w:eastAsia="en-GB"/>
              </w:rPr>
              <w:t>Designated member of staff to meet and greet children who are late, previously absent or anxious about attending school</w:t>
            </w:r>
          </w:p>
        </w:tc>
        <w:tc>
          <w:tcPr>
            <w:tcW w:w="2977" w:type="dxa"/>
            <w:gridSpan w:val="2"/>
            <w:shd w:val="clear" w:color="auto" w:fill="auto"/>
          </w:tcPr>
          <w:p w14:paraId="7C63A4AA" w14:textId="77777777" w:rsidR="007F10A6" w:rsidRDefault="00A1736E"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enter school ready to learn with positive mental wellbeing and secure relationships within school.</w:t>
            </w:r>
          </w:p>
          <w:p w14:paraId="477BD241" w14:textId="6FCB9E07" w:rsidR="00A1736E" w:rsidRPr="00CA00E2" w:rsidRDefault="00A1736E"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Children will be supported with their emotional wellbeing and mental health. </w:t>
            </w:r>
          </w:p>
        </w:tc>
        <w:tc>
          <w:tcPr>
            <w:tcW w:w="3118" w:type="dxa"/>
            <w:gridSpan w:val="2"/>
            <w:shd w:val="clear" w:color="auto" w:fill="auto"/>
          </w:tcPr>
          <w:p w14:paraId="09AA0BC6" w14:textId="77777777" w:rsidR="007F10A6" w:rsidRDefault="00A1736E"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Children and families need to have a positive relationship with the school. </w:t>
            </w:r>
          </w:p>
          <w:p w14:paraId="296664B5" w14:textId="6F92B76B" w:rsidR="00A1736E" w:rsidRDefault="00A1736E"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need to feel safe at school and have someone they can talk to.</w:t>
            </w:r>
          </w:p>
          <w:p w14:paraId="743DEFB0" w14:textId="24E927BF" w:rsidR="00A1736E" w:rsidRPr="00CA00E2" w:rsidRDefault="00A1736E"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need a positive start to the school day</w:t>
            </w:r>
          </w:p>
        </w:tc>
        <w:tc>
          <w:tcPr>
            <w:tcW w:w="4111" w:type="dxa"/>
            <w:gridSpan w:val="2"/>
            <w:shd w:val="clear" w:color="auto" w:fill="auto"/>
          </w:tcPr>
          <w:p w14:paraId="4E9A29AF" w14:textId="77777777" w:rsidR="007F10A6" w:rsidRDefault="00A1736E"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Head teacher, DHT, </w:t>
            </w:r>
            <w:proofErr w:type="spellStart"/>
            <w:r>
              <w:rPr>
                <w:rFonts w:ascii="Arial" w:eastAsia="Times New Roman" w:hAnsi="Arial" w:cs="Arial"/>
                <w:color w:val="0D0D0D"/>
                <w:sz w:val="18"/>
                <w:szCs w:val="18"/>
                <w:lang w:eastAsia="en-GB"/>
              </w:rPr>
              <w:t>SENDCo</w:t>
            </w:r>
            <w:proofErr w:type="spellEnd"/>
            <w:r>
              <w:rPr>
                <w:rFonts w:ascii="Arial" w:eastAsia="Times New Roman" w:hAnsi="Arial" w:cs="Arial"/>
                <w:color w:val="0D0D0D"/>
                <w:sz w:val="18"/>
                <w:szCs w:val="18"/>
                <w:lang w:eastAsia="en-GB"/>
              </w:rPr>
              <w:t xml:space="preserve"> and EYFS lead meeting half termly to discuss progress of vulnerable children. </w:t>
            </w:r>
          </w:p>
          <w:p w14:paraId="0721183F" w14:textId="13FD1B79" w:rsidR="00A1736E" w:rsidRPr="00CA00E2" w:rsidRDefault="006451F0"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HT - Discussions with families, children and designated member of staff supporting children</w:t>
            </w:r>
          </w:p>
        </w:tc>
        <w:tc>
          <w:tcPr>
            <w:tcW w:w="1276" w:type="dxa"/>
            <w:shd w:val="clear" w:color="auto" w:fill="auto"/>
          </w:tcPr>
          <w:p w14:paraId="1BABCC2E" w14:textId="20FB1275" w:rsidR="007F10A6" w:rsidRPr="00CA00E2" w:rsidRDefault="006451F0"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Head Teacher </w:t>
            </w:r>
          </w:p>
        </w:tc>
        <w:tc>
          <w:tcPr>
            <w:tcW w:w="2268" w:type="dxa"/>
            <w:gridSpan w:val="2"/>
            <w:shd w:val="clear" w:color="auto" w:fill="auto"/>
          </w:tcPr>
          <w:p w14:paraId="28C4C965" w14:textId="050E2BA5" w:rsidR="007F10A6" w:rsidRPr="00CA00E2" w:rsidRDefault="006451F0"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Spring 1</w:t>
            </w:r>
          </w:p>
        </w:tc>
      </w:tr>
      <w:tr w:rsidR="006C10CD" w:rsidRPr="004D387E" w14:paraId="733E8D58" w14:textId="77777777" w:rsidTr="00A1736E">
        <w:trPr>
          <w:trHeight w:hRule="exact" w:val="819"/>
        </w:trPr>
        <w:tc>
          <w:tcPr>
            <w:tcW w:w="16019" w:type="dxa"/>
            <w:gridSpan w:val="10"/>
            <w:shd w:val="clear" w:color="auto" w:fill="auto"/>
            <w:tcMar>
              <w:top w:w="57" w:type="dxa"/>
              <w:bottom w:w="57" w:type="dxa"/>
            </w:tcMar>
          </w:tcPr>
          <w:p w14:paraId="7F6A3961" w14:textId="3EB3D4A8" w:rsidR="006C10CD" w:rsidRDefault="001B3CAC" w:rsidP="00A1736E">
            <w:pPr>
              <w:tabs>
                <w:tab w:val="left" w:pos="9260"/>
              </w:tabs>
              <w:spacing w:after="0" w:line="288" w:lineRule="auto"/>
              <w:jc w:val="right"/>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Total budget cost: </w:t>
            </w:r>
            <w:r w:rsidR="006C10CD" w:rsidRPr="006C10CD">
              <w:rPr>
                <w:rFonts w:ascii="Arial" w:eastAsia="Times New Roman" w:hAnsi="Arial" w:cs="Arial"/>
                <w:b/>
                <w:color w:val="0D0D0D"/>
                <w:sz w:val="24"/>
                <w:szCs w:val="24"/>
                <w:lang w:eastAsia="en-GB"/>
              </w:rPr>
              <w:t>Att</w:t>
            </w:r>
            <w:r w:rsidR="00A1736E">
              <w:rPr>
                <w:rFonts w:ascii="Arial" w:eastAsia="Times New Roman" w:hAnsi="Arial" w:cs="Arial"/>
                <w:b/>
                <w:color w:val="0D0D0D"/>
                <w:sz w:val="24"/>
                <w:szCs w:val="24"/>
                <w:lang w:eastAsia="en-GB"/>
              </w:rPr>
              <w:t>endance Officer £1000</w:t>
            </w:r>
          </w:p>
          <w:p w14:paraId="13F20D7F" w14:textId="07D5A761" w:rsidR="00A1736E" w:rsidRDefault="00A1736E" w:rsidP="00A1736E">
            <w:pPr>
              <w:tabs>
                <w:tab w:val="left" w:pos="9260"/>
              </w:tabs>
              <w:spacing w:after="0" w:line="288" w:lineRule="auto"/>
              <w:jc w:val="right"/>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Staffing £2000</w:t>
            </w:r>
          </w:p>
          <w:p w14:paraId="3A882D5F" w14:textId="77777777" w:rsidR="00A1736E" w:rsidRDefault="00A1736E" w:rsidP="00A1736E">
            <w:pPr>
              <w:tabs>
                <w:tab w:val="left" w:pos="9260"/>
              </w:tabs>
              <w:spacing w:after="0" w:line="288" w:lineRule="auto"/>
              <w:jc w:val="right"/>
              <w:rPr>
                <w:rFonts w:ascii="Arial" w:eastAsia="Times New Roman" w:hAnsi="Arial" w:cs="Arial"/>
                <w:color w:val="0D0D0D"/>
                <w:sz w:val="24"/>
                <w:szCs w:val="24"/>
                <w:lang w:eastAsia="en-GB"/>
              </w:rPr>
            </w:pPr>
          </w:p>
          <w:p w14:paraId="06A140C6" w14:textId="5D0AB90E" w:rsidR="00A1736E" w:rsidRPr="001B3CAC" w:rsidRDefault="00A1736E" w:rsidP="00A1736E">
            <w:pPr>
              <w:tabs>
                <w:tab w:val="left" w:pos="9260"/>
              </w:tabs>
              <w:spacing w:after="0" w:line="288" w:lineRule="auto"/>
              <w:jc w:val="right"/>
              <w:rPr>
                <w:rFonts w:ascii="Arial" w:eastAsia="Times New Roman" w:hAnsi="Arial" w:cs="Arial"/>
                <w:color w:val="0D0D0D"/>
                <w:sz w:val="24"/>
                <w:szCs w:val="24"/>
                <w:lang w:eastAsia="en-GB"/>
              </w:rPr>
            </w:pPr>
          </w:p>
        </w:tc>
      </w:tr>
      <w:tr w:rsidR="006C10CD" w:rsidRPr="004D387E" w14:paraId="7F96B7FF" w14:textId="77777777" w:rsidTr="001B3CAC">
        <w:trPr>
          <w:trHeight w:hRule="exact" w:val="340"/>
        </w:trPr>
        <w:tc>
          <w:tcPr>
            <w:tcW w:w="16019" w:type="dxa"/>
            <w:gridSpan w:val="10"/>
            <w:shd w:val="clear" w:color="auto" w:fill="F2F2F2" w:themeFill="background1" w:themeFillShade="F2"/>
            <w:tcMar>
              <w:top w:w="57" w:type="dxa"/>
              <w:bottom w:w="57" w:type="dxa"/>
            </w:tcMar>
          </w:tcPr>
          <w:p w14:paraId="2EEAC510" w14:textId="5ED16D5D" w:rsidR="006C10CD" w:rsidRPr="001B3CAC" w:rsidRDefault="006C10CD" w:rsidP="001B3CAC">
            <w:pPr>
              <w:pStyle w:val="ListParagraph"/>
              <w:numPr>
                <w:ilvl w:val="0"/>
                <w:numId w:val="18"/>
              </w:numPr>
              <w:spacing w:after="0" w:line="240" w:lineRule="auto"/>
              <w:rPr>
                <w:rFonts w:ascii="Arial" w:eastAsia="Times New Roman" w:hAnsi="Arial" w:cs="Arial"/>
                <w:b/>
                <w:color w:val="0D0D0D"/>
                <w:sz w:val="24"/>
                <w:szCs w:val="24"/>
                <w:lang w:eastAsia="en-GB"/>
              </w:rPr>
            </w:pPr>
            <w:r w:rsidRPr="001B3CAC">
              <w:rPr>
                <w:rFonts w:ascii="Arial" w:eastAsia="Times New Roman" w:hAnsi="Arial" w:cs="Arial"/>
                <w:b/>
                <w:color w:val="0D0D0D"/>
                <w:sz w:val="24"/>
                <w:szCs w:val="24"/>
                <w:lang w:eastAsia="en-GB"/>
              </w:rPr>
              <w:t>Targeted support</w:t>
            </w:r>
          </w:p>
        </w:tc>
      </w:tr>
      <w:tr w:rsidR="006C10CD" w:rsidRPr="00D15EB5" w14:paraId="3F799B21" w14:textId="77777777" w:rsidTr="00A1736E">
        <w:trPr>
          <w:trHeight w:hRule="exact" w:val="980"/>
        </w:trPr>
        <w:tc>
          <w:tcPr>
            <w:tcW w:w="2269" w:type="dxa"/>
            <w:shd w:val="clear" w:color="auto" w:fill="auto"/>
            <w:tcMar>
              <w:top w:w="57" w:type="dxa"/>
              <w:bottom w:w="57" w:type="dxa"/>
            </w:tcMar>
          </w:tcPr>
          <w:p w14:paraId="541DB2E3" w14:textId="77777777" w:rsidR="006C10CD" w:rsidRPr="00D15EB5" w:rsidRDefault="006C10CD" w:rsidP="006C10CD">
            <w:pPr>
              <w:spacing w:after="0" w:line="288" w:lineRule="auto"/>
              <w:rPr>
                <w:rFonts w:ascii="Arial" w:eastAsia="Times New Roman" w:hAnsi="Arial" w:cs="Arial"/>
                <w:b/>
                <w:color w:val="0D0D0D"/>
                <w:sz w:val="20"/>
                <w:szCs w:val="20"/>
                <w:lang w:eastAsia="en-GB"/>
              </w:rPr>
            </w:pPr>
            <w:r w:rsidRPr="00D15EB5">
              <w:rPr>
                <w:rFonts w:ascii="Arial" w:eastAsia="Times New Roman" w:hAnsi="Arial" w:cs="Arial"/>
                <w:b/>
                <w:color w:val="0D0D0D"/>
                <w:sz w:val="20"/>
                <w:szCs w:val="20"/>
                <w:lang w:eastAsia="en-GB"/>
              </w:rPr>
              <w:t>Action</w:t>
            </w:r>
          </w:p>
        </w:tc>
        <w:tc>
          <w:tcPr>
            <w:tcW w:w="2977" w:type="dxa"/>
            <w:gridSpan w:val="2"/>
            <w:shd w:val="clear" w:color="auto" w:fill="auto"/>
            <w:tcMar>
              <w:top w:w="57" w:type="dxa"/>
              <w:bottom w:w="57" w:type="dxa"/>
            </w:tcMar>
          </w:tcPr>
          <w:p w14:paraId="1264950B" w14:textId="77777777" w:rsidR="006C10CD" w:rsidRPr="00D15EB5" w:rsidRDefault="006C10CD" w:rsidP="006C10CD">
            <w:pPr>
              <w:spacing w:after="0" w:line="288" w:lineRule="auto"/>
              <w:rPr>
                <w:rFonts w:ascii="Arial" w:eastAsia="Times New Roman" w:hAnsi="Arial" w:cs="Arial"/>
                <w:b/>
                <w:color w:val="0D0D0D"/>
                <w:sz w:val="20"/>
                <w:szCs w:val="20"/>
                <w:lang w:eastAsia="en-GB"/>
              </w:rPr>
            </w:pPr>
            <w:r w:rsidRPr="00D15EB5">
              <w:rPr>
                <w:rFonts w:ascii="Arial" w:eastAsia="Times New Roman" w:hAnsi="Arial" w:cs="Arial"/>
                <w:b/>
                <w:color w:val="0D0D0D"/>
                <w:sz w:val="20"/>
                <w:szCs w:val="20"/>
                <w:lang w:eastAsia="en-GB"/>
              </w:rPr>
              <w:t>Intended outcome</w:t>
            </w:r>
          </w:p>
        </w:tc>
        <w:tc>
          <w:tcPr>
            <w:tcW w:w="2835" w:type="dxa"/>
            <w:shd w:val="clear" w:color="auto" w:fill="auto"/>
            <w:tcMar>
              <w:top w:w="57" w:type="dxa"/>
              <w:bottom w:w="57" w:type="dxa"/>
            </w:tcMar>
          </w:tcPr>
          <w:p w14:paraId="37B69406" w14:textId="77777777" w:rsidR="006C10CD" w:rsidRPr="00D15EB5" w:rsidRDefault="006C10CD" w:rsidP="006C10CD">
            <w:pPr>
              <w:spacing w:after="0" w:line="288" w:lineRule="auto"/>
              <w:rPr>
                <w:rFonts w:ascii="Arial" w:eastAsia="Times New Roman" w:hAnsi="Arial" w:cs="Arial"/>
                <w:b/>
                <w:color w:val="0D0D0D"/>
                <w:sz w:val="20"/>
                <w:szCs w:val="20"/>
                <w:lang w:eastAsia="en-GB"/>
              </w:rPr>
            </w:pPr>
            <w:r w:rsidRPr="00D15EB5">
              <w:rPr>
                <w:rFonts w:ascii="Arial" w:eastAsia="Times New Roman" w:hAnsi="Arial" w:cs="Arial"/>
                <w:b/>
                <w:color w:val="0D0D0D"/>
                <w:sz w:val="20"/>
                <w:szCs w:val="20"/>
                <w:lang w:eastAsia="en-GB"/>
              </w:rPr>
              <w:t>What is the evidence and rationale for this choice?</w:t>
            </w:r>
          </w:p>
        </w:tc>
        <w:tc>
          <w:tcPr>
            <w:tcW w:w="4394" w:type="dxa"/>
            <w:gridSpan w:val="3"/>
            <w:shd w:val="clear" w:color="auto" w:fill="auto"/>
            <w:tcMar>
              <w:top w:w="57" w:type="dxa"/>
              <w:bottom w:w="57" w:type="dxa"/>
            </w:tcMar>
          </w:tcPr>
          <w:p w14:paraId="72597987" w14:textId="77777777" w:rsidR="006C10CD" w:rsidRPr="00D15EB5" w:rsidRDefault="006C10CD" w:rsidP="006C10CD">
            <w:pPr>
              <w:spacing w:after="0" w:line="288" w:lineRule="auto"/>
              <w:rPr>
                <w:rFonts w:ascii="Arial" w:eastAsia="Times New Roman" w:hAnsi="Arial" w:cs="Arial"/>
                <w:b/>
                <w:color w:val="0D0D0D"/>
                <w:sz w:val="20"/>
                <w:szCs w:val="20"/>
                <w:lang w:eastAsia="en-GB"/>
              </w:rPr>
            </w:pPr>
            <w:r w:rsidRPr="00D15EB5">
              <w:rPr>
                <w:rFonts w:ascii="Arial" w:eastAsia="Times New Roman" w:hAnsi="Arial" w:cs="Arial"/>
                <w:b/>
                <w:color w:val="0D0D0D"/>
                <w:sz w:val="20"/>
                <w:szCs w:val="20"/>
                <w:lang w:eastAsia="en-GB"/>
              </w:rPr>
              <w:t>How will you ensure it is implemented well?</w:t>
            </w:r>
          </w:p>
        </w:tc>
        <w:tc>
          <w:tcPr>
            <w:tcW w:w="1276" w:type="dxa"/>
            <w:shd w:val="clear" w:color="auto" w:fill="auto"/>
          </w:tcPr>
          <w:p w14:paraId="6D981797" w14:textId="77777777" w:rsidR="006C10CD" w:rsidRPr="00D15EB5" w:rsidRDefault="006C10CD" w:rsidP="006C10CD">
            <w:pPr>
              <w:spacing w:after="0" w:line="288" w:lineRule="auto"/>
              <w:rPr>
                <w:rFonts w:ascii="Arial" w:eastAsia="Times New Roman" w:hAnsi="Arial" w:cs="Arial"/>
                <w:b/>
                <w:color w:val="0D0D0D"/>
                <w:sz w:val="20"/>
                <w:szCs w:val="20"/>
                <w:lang w:eastAsia="en-GB"/>
              </w:rPr>
            </w:pPr>
            <w:r w:rsidRPr="00D15EB5">
              <w:rPr>
                <w:rFonts w:ascii="Arial" w:eastAsia="Times New Roman" w:hAnsi="Arial" w:cs="Arial"/>
                <w:b/>
                <w:color w:val="0D0D0D"/>
                <w:sz w:val="20"/>
                <w:szCs w:val="20"/>
                <w:lang w:eastAsia="en-GB"/>
              </w:rPr>
              <w:t>Staff lead</w:t>
            </w:r>
          </w:p>
        </w:tc>
        <w:tc>
          <w:tcPr>
            <w:tcW w:w="2268" w:type="dxa"/>
            <w:gridSpan w:val="2"/>
            <w:shd w:val="clear" w:color="auto" w:fill="auto"/>
          </w:tcPr>
          <w:p w14:paraId="7ECDFD41" w14:textId="77777777" w:rsidR="006C10CD" w:rsidRPr="00D15EB5" w:rsidRDefault="006C10CD" w:rsidP="006C10CD">
            <w:pPr>
              <w:spacing w:after="0" w:line="288" w:lineRule="auto"/>
              <w:rPr>
                <w:rFonts w:ascii="Arial" w:eastAsia="Times New Roman" w:hAnsi="Arial" w:cs="Arial"/>
                <w:b/>
                <w:color w:val="0D0D0D"/>
                <w:sz w:val="20"/>
                <w:szCs w:val="20"/>
                <w:lang w:eastAsia="en-GB"/>
              </w:rPr>
            </w:pPr>
            <w:r w:rsidRPr="00D15EB5">
              <w:rPr>
                <w:rFonts w:ascii="Arial" w:eastAsia="Times New Roman" w:hAnsi="Arial" w:cs="Arial"/>
                <w:b/>
                <w:color w:val="0D0D0D"/>
                <w:sz w:val="20"/>
                <w:szCs w:val="20"/>
                <w:lang w:eastAsia="en-GB"/>
              </w:rPr>
              <w:t>When will you review implementation?</w:t>
            </w:r>
          </w:p>
        </w:tc>
      </w:tr>
      <w:tr w:rsidR="006B201D" w:rsidRPr="004D387E" w14:paraId="5C6102B7" w14:textId="77777777" w:rsidTr="00A1736E">
        <w:trPr>
          <w:trHeight w:val="4206"/>
        </w:trPr>
        <w:tc>
          <w:tcPr>
            <w:tcW w:w="2269" w:type="dxa"/>
            <w:shd w:val="clear" w:color="auto" w:fill="auto"/>
            <w:tcMar>
              <w:top w:w="57" w:type="dxa"/>
              <w:bottom w:w="57" w:type="dxa"/>
            </w:tcMar>
          </w:tcPr>
          <w:p w14:paraId="3C6E9059" w14:textId="7689FEA1" w:rsidR="00B7494E" w:rsidRDefault="00B7494E" w:rsidP="00D15EB5">
            <w:pPr>
              <w:spacing w:after="0" w:line="288" w:lineRule="auto"/>
              <w:rPr>
                <w:rFonts w:ascii="Arial" w:eastAsia="Times New Roman" w:hAnsi="Arial" w:cs="Arial"/>
                <w:b/>
                <w:color w:val="0D0D0D"/>
                <w:sz w:val="18"/>
                <w:szCs w:val="18"/>
                <w:lang w:eastAsia="en-GB"/>
              </w:rPr>
            </w:pPr>
            <w:proofErr w:type="gramStart"/>
            <w:r>
              <w:rPr>
                <w:rFonts w:ascii="Arial" w:eastAsia="Times New Roman" w:hAnsi="Arial" w:cs="Arial"/>
                <w:b/>
                <w:color w:val="0D0D0D"/>
                <w:sz w:val="18"/>
                <w:szCs w:val="18"/>
                <w:lang w:eastAsia="en-GB"/>
              </w:rPr>
              <w:t>A,B</w:t>
            </w:r>
            <w:proofErr w:type="gramEnd"/>
            <w:r>
              <w:rPr>
                <w:rFonts w:ascii="Arial" w:eastAsia="Times New Roman" w:hAnsi="Arial" w:cs="Arial"/>
                <w:b/>
                <w:color w:val="0D0D0D"/>
                <w:sz w:val="18"/>
                <w:szCs w:val="18"/>
                <w:lang w:eastAsia="en-GB"/>
              </w:rPr>
              <w:t xml:space="preserve"> &amp; D</w:t>
            </w:r>
          </w:p>
          <w:p w14:paraId="34D79EE2" w14:textId="17874BAB" w:rsidR="006B201D" w:rsidRPr="00B7494E" w:rsidRDefault="006B201D" w:rsidP="00D15EB5">
            <w:pPr>
              <w:spacing w:after="0" w:line="288" w:lineRule="auto"/>
              <w:rPr>
                <w:rFonts w:ascii="Arial" w:eastAsia="Times New Roman" w:hAnsi="Arial" w:cs="Arial"/>
                <w:color w:val="0D0D0D"/>
                <w:sz w:val="18"/>
                <w:szCs w:val="18"/>
                <w:lang w:eastAsia="en-GB"/>
              </w:rPr>
            </w:pPr>
            <w:r w:rsidRPr="00B7494E">
              <w:rPr>
                <w:rFonts w:ascii="Arial" w:eastAsia="Times New Roman" w:hAnsi="Arial" w:cs="Arial"/>
                <w:color w:val="0D0D0D"/>
                <w:sz w:val="18"/>
                <w:szCs w:val="18"/>
                <w:lang w:eastAsia="en-GB"/>
              </w:rPr>
              <w:t xml:space="preserve">Targeted 1:1 support in reading in line with </w:t>
            </w:r>
            <w:proofErr w:type="spellStart"/>
            <w:r w:rsidRPr="00B7494E">
              <w:rPr>
                <w:rFonts w:ascii="Arial" w:eastAsia="Times New Roman" w:hAnsi="Arial" w:cs="Arial"/>
                <w:color w:val="0D0D0D"/>
                <w:sz w:val="18"/>
                <w:szCs w:val="18"/>
                <w:lang w:eastAsia="en-GB"/>
              </w:rPr>
              <w:t>RWInc</w:t>
            </w:r>
            <w:proofErr w:type="spellEnd"/>
            <w:r w:rsidRPr="00B7494E">
              <w:rPr>
                <w:rFonts w:ascii="Arial" w:eastAsia="Times New Roman" w:hAnsi="Arial" w:cs="Arial"/>
                <w:color w:val="0D0D0D"/>
                <w:sz w:val="18"/>
                <w:szCs w:val="18"/>
                <w:lang w:eastAsia="en-GB"/>
              </w:rPr>
              <w:t xml:space="preserve"> phonics </w:t>
            </w:r>
          </w:p>
          <w:p w14:paraId="7661B975" w14:textId="77777777" w:rsidR="00E314E9" w:rsidRDefault="00E314E9" w:rsidP="00D15EB5">
            <w:pPr>
              <w:spacing w:after="0" w:line="288" w:lineRule="auto"/>
              <w:rPr>
                <w:rFonts w:ascii="Arial" w:eastAsia="Times New Roman" w:hAnsi="Arial" w:cs="Arial"/>
                <w:b/>
                <w:color w:val="0D0D0D"/>
                <w:sz w:val="18"/>
                <w:szCs w:val="18"/>
                <w:lang w:eastAsia="en-GB"/>
              </w:rPr>
            </w:pPr>
          </w:p>
          <w:p w14:paraId="1A6B9533" w14:textId="77777777" w:rsidR="00E314E9" w:rsidRDefault="00E314E9" w:rsidP="00D15EB5">
            <w:pPr>
              <w:spacing w:after="0" w:line="288" w:lineRule="auto"/>
              <w:rPr>
                <w:rFonts w:ascii="Arial" w:eastAsia="Times New Roman" w:hAnsi="Arial" w:cs="Arial"/>
                <w:b/>
                <w:color w:val="0D0D0D"/>
                <w:sz w:val="18"/>
                <w:szCs w:val="18"/>
                <w:lang w:eastAsia="en-GB"/>
              </w:rPr>
            </w:pPr>
          </w:p>
          <w:p w14:paraId="4E447E29" w14:textId="77777777" w:rsidR="00E314E9" w:rsidRDefault="00E314E9" w:rsidP="00D15EB5">
            <w:pPr>
              <w:spacing w:after="0" w:line="288" w:lineRule="auto"/>
              <w:rPr>
                <w:rFonts w:ascii="Arial" w:eastAsia="Times New Roman" w:hAnsi="Arial" w:cs="Arial"/>
                <w:b/>
                <w:color w:val="0D0D0D"/>
                <w:sz w:val="18"/>
                <w:szCs w:val="18"/>
                <w:lang w:eastAsia="en-GB"/>
              </w:rPr>
            </w:pPr>
          </w:p>
          <w:p w14:paraId="4D3667F0" w14:textId="77777777" w:rsidR="00E314E9" w:rsidRDefault="00E314E9" w:rsidP="00D15EB5">
            <w:pPr>
              <w:spacing w:after="0" w:line="288" w:lineRule="auto"/>
              <w:rPr>
                <w:rFonts w:ascii="Arial" w:eastAsia="Times New Roman" w:hAnsi="Arial" w:cs="Arial"/>
                <w:b/>
                <w:color w:val="0D0D0D"/>
                <w:sz w:val="18"/>
                <w:szCs w:val="18"/>
                <w:lang w:eastAsia="en-GB"/>
              </w:rPr>
            </w:pPr>
          </w:p>
          <w:p w14:paraId="1CEF2D51" w14:textId="0AE9A2AA" w:rsidR="00E314E9" w:rsidRPr="00607969" w:rsidRDefault="00E314E9" w:rsidP="00D15EB5">
            <w:pPr>
              <w:spacing w:after="0" w:line="288" w:lineRule="auto"/>
              <w:rPr>
                <w:rFonts w:ascii="Arial" w:eastAsia="Times New Roman" w:hAnsi="Arial" w:cs="Arial"/>
                <w:color w:val="0D0D0D"/>
                <w:sz w:val="18"/>
                <w:szCs w:val="18"/>
                <w:lang w:eastAsia="en-GB"/>
              </w:rPr>
            </w:pPr>
            <w:r w:rsidRPr="00607969">
              <w:rPr>
                <w:rFonts w:ascii="Arial" w:eastAsia="Times New Roman" w:hAnsi="Arial" w:cs="Arial"/>
                <w:color w:val="0D0D0D"/>
                <w:sz w:val="18"/>
                <w:szCs w:val="18"/>
                <w:lang w:eastAsia="en-GB"/>
              </w:rPr>
              <w:t xml:space="preserve">Targeted support within class to support quality first teaching </w:t>
            </w:r>
          </w:p>
        </w:tc>
        <w:tc>
          <w:tcPr>
            <w:tcW w:w="2977" w:type="dxa"/>
            <w:gridSpan w:val="2"/>
            <w:shd w:val="clear" w:color="auto" w:fill="auto"/>
            <w:tcMar>
              <w:top w:w="57" w:type="dxa"/>
              <w:bottom w:w="57" w:type="dxa"/>
            </w:tcMar>
          </w:tcPr>
          <w:p w14:paraId="48BB7A45" w14:textId="77777777" w:rsidR="006B201D" w:rsidRDefault="006B201D"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falling behind age related expectation receive timely, targeted, expert support and catch up.</w:t>
            </w:r>
          </w:p>
          <w:p w14:paraId="6D9674BC" w14:textId="77777777" w:rsidR="004804B9" w:rsidRDefault="004804B9" w:rsidP="006C10CD">
            <w:pPr>
              <w:spacing w:after="0" w:line="288" w:lineRule="auto"/>
              <w:rPr>
                <w:rFonts w:ascii="Arial" w:eastAsia="Times New Roman" w:hAnsi="Arial" w:cs="Arial"/>
                <w:color w:val="0D0D0D"/>
                <w:sz w:val="18"/>
                <w:szCs w:val="18"/>
                <w:lang w:eastAsia="en-GB"/>
              </w:rPr>
            </w:pPr>
          </w:p>
          <w:p w14:paraId="402B72A1" w14:textId="77777777" w:rsidR="004804B9" w:rsidRDefault="004804B9" w:rsidP="006C10CD">
            <w:pPr>
              <w:spacing w:after="0" w:line="288" w:lineRule="auto"/>
              <w:rPr>
                <w:rFonts w:ascii="Arial" w:eastAsia="Times New Roman" w:hAnsi="Arial" w:cs="Arial"/>
                <w:color w:val="0D0D0D"/>
                <w:sz w:val="18"/>
                <w:szCs w:val="18"/>
                <w:lang w:eastAsia="en-GB"/>
              </w:rPr>
            </w:pPr>
          </w:p>
          <w:p w14:paraId="7815DA3F" w14:textId="77777777" w:rsidR="004804B9" w:rsidRDefault="004804B9" w:rsidP="006C10CD">
            <w:pPr>
              <w:spacing w:after="0" w:line="288" w:lineRule="auto"/>
              <w:rPr>
                <w:rFonts w:ascii="Arial" w:eastAsia="Times New Roman" w:hAnsi="Arial" w:cs="Arial"/>
                <w:color w:val="0D0D0D"/>
                <w:sz w:val="18"/>
                <w:szCs w:val="18"/>
                <w:lang w:eastAsia="en-GB"/>
              </w:rPr>
            </w:pPr>
          </w:p>
          <w:p w14:paraId="54828448" w14:textId="77777777" w:rsidR="004804B9" w:rsidRDefault="004804B9" w:rsidP="006C10CD">
            <w:pPr>
              <w:spacing w:after="0" w:line="288" w:lineRule="auto"/>
              <w:rPr>
                <w:rFonts w:ascii="Arial" w:eastAsia="Times New Roman" w:hAnsi="Arial" w:cs="Arial"/>
                <w:color w:val="0D0D0D"/>
                <w:sz w:val="18"/>
                <w:szCs w:val="18"/>
                <w:lang w:eastAsia="en-GB"/>
              </w:rPr>
            </w:pPr>
          </w:p>
          <w:p w14:paraId="1EAA40D6" w14:textId="445C627A" w:rsidR="004804B9" w:rsidRPr="00CA00E2" w:rsidRDefault="004804B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of PP children working at age related expectation in English, Maths, Science and foundation subjects is in line with their peers.</w:t>
            </w:r>
          </w:p>
        </w:tc>
        <w:tc>
          <w:tcPr>
            <w:tcW w:w="2835" w:type="dxa"/>
            <w:shd w:val="clear" w:color="auto" w:fill="auto"/>
            <w:tcMar>
              <w:top w:w="57" w:type="dxa"/>
              <w:bottom w:w="57" w:type="dxa"/>
            </w:tcMar>
          </w:tcPr>
          <w:p w14:paraId="0486255E" w14:textId="10B208B7" w:rsidR="006B201D" w:rsidRPr="00E17248" w:rsidRDefault="006B201D" w:rsidP="006C10CD">
            <w:pPr>
              <w:spacing w:after="0" w:line="288" w:lineRule="auto"/>
              <w:rPr>
                <w:rFonts w:ascii="Arial" w:hAnsi="Arial" w:cs="Arial"/>
                <w:color w:val="222222"/>
                <w:spacing w:val="3"/>
                <w:sz w:val="18"/>
                <w:szCs w:val="18"/>
                <w:shd w:val="clear" w:color="auto" w:fill="FFFFFF"/>
              </w:rPr>
            </w:pPr>
            <w:r w:rsidRPr="007E3571">
              <w:rPr>
                <w:rFonts w:ascii="Arial" w:eastAsia="Times New Roman" w:hAnsi="Arial" w:cs="Arial"/>
                <w:color w:val="0D0D0D"/>
                <w:sz w:val="18"/>
                <w:szCs w:val="18"/>
                <w:lang w:eastAsia="en-GB"/>
              </w:rPr>
              <w:t xml:space="preserve">Evidence consistently shows the positive impact that targeted academic support can have, including on those who are not making good progress across the spectrum of achievement. </w:t>
            </w:r>
            <w:r>
              <w:rPr>
                <w:rFonts w:ascii="Arial" w:eastAsia="Times New Roman" w:hAnsi="Arial" w:cs="Arial"/>
                <w:color w:val="0D0D0D"/>
                <w:sz w:val="18"/>
                <w:szCs w:val="18"/>
                <w:lang w:eastAsia="en-GB"/>
              </w:rPr>
              <w:t xml:space="preserve">Using classroom teachers and teaching assistants </w:t>
            </w:r>
            <w:proofErr w:type="gramStart"/>
            <w:r>
              <w:rPr>
                <w:rFonts w:ascii="Arial" w:eastAsia="Times New Roman" w:hAnsi="Arial" w:cs="Arial"/>
                <w:color w:val="0D0D0D"/>
                <w:sz w:val="18"/>
                <w:szCs w:val="18"/>
                <w:lang w:eastAsia="en-GB"/>
              </w:rPr>
              <w:t xml:space="preserve">for </w:t>
            </w:r>
            <w:r w:rsidRPr="007E3571">
              <w:rPr>
                <w:rFonts w:ascii="Arial" w:eastAsia="Times New Roman" w:hAnsi="Arial" w:cs="Arial"/>
                <w:color w:val="0D0D0D"/>
                <w:sz w:val="18"/>
                <w:szCs w:val="18"/>
                <w:lang w:eastAsia="en-GB"/>
              </w:rPr>
              <w:t xml:space="preserve"> targeted</w:t>
            </w:r>
            <w:proofErr w:type="gramEnd"/>
            <w:r w:rsidRPr="007E3571">
              <w:rPr>
                <w:rFonts w:ascii="Arial" w:eastAsia="Times New Roman" w:hAnsi="Arial" w:cs="Arial"/>
                <w:color w:val="0D0D0D"/>
                <w:sz w:val="18"/>
                <w:szCs w:val="18"/>
                <w:lang w:eastAsia="en-GB"/>
              </w:rPr>
              <w:t xml:space="preserve"> academic</w:t>
            </w:r>
            <w:r>
              <w:rPr>
                <w:rFonts w:ascii="Arial" w:eastAsia="Times New Roman" w:hAnsi="Arial" w:cs="Arial"/>
                <w:color w:val="0D0D0D"/>
                <w:sz w:val="18"/>
                <w:szCs w:val="18"/>
                <w:lang w:eastAsia="en-GB"/>
              </w:rPr>
              <w:t xml:space="preserve"> support, </w:t>
            </w:r>
            <w:r w:rsidRPr="007E3571">
              <w:rPr>
                <w:rFonts w:ascii="Arial" w:eastAsia="Times New Roman" w:hAnsi="Arial" w:cs="Arial"/>
                <w:color w:val="0D0D0D"/>
                <w:sz w:val="18"/>
                <w:szCs w:val="18"/>
                <w:lang w:eastAsia="en-GB"/>
              </w:rPr>
              <w:t>structured one-to-one or small group intervention to classroom teaching, is likely to be a key component of an effective Pupil Premium strategy.</w:t>
            </w:r>
            <w:r>
              <w:rPr>
                <w:rFonts w:ascii="Arial" w:eastAsia="Times New Roman" w:hAnsi="Arial" w:cs="Arial"/>
                <w:color w:val="0D0D0D"/>
                <w:sz w:val="18"/>
                <w:szCs w:val="18"/>
                <w:lang w:eastAsia="en-GB"/>
              </w:rPr>
              <w:t xml:space="preserve"> EEF 2019</w:t>
            </w:r>
          </w:p>
        </w:tc>
        <w:tc>
          <w:tcPr>
            <w:tcW w:w="4394" w:type="dxa"/>
            <w:gridSpan w:val="3"/>
            <w:shd w:val="clear" w:color="auto" w:fill="auto"/>
            <w:tcMar>
              <w:top w:w="57" w:type="dxa"/>
              <w:bottom w:w="57" w:type="dxa"/>
            </w:tcMar>
          </w:tcPr>
          <w:p w14:paraId="5A0B7920" w14:textId="69676650" w:rsidR="00E314E9" w:rsidRDefault="00E314E9" w:rsidP="004804B9">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w:t>
            </w:r>
            <w:r w:rsidR="004804B9">
              <w:rPr>
                <w:rFonts w:ascii="Arial" w:eastAsia="Times New Roman" w:hAnsi="Arial" w:cs="Arial"/>
                <w:color w:val="0D0D0D"/>
                <w:sz w:val="18"/>
                <w:szCs w:val="18"/>
                <w:lang w:eastAsia="en-GB"/>
              </w:rPr>
              <w:t>Head Teacher and SLT to monitor the impact of targeted support through:</w:t>
            </w:r>
          </w:p>
          <w:p w14:paraId="3ECD0AAA" w14:textId="28218805" w:rsidR="004804B9" w:rsidRDefault="004804B9" w:rsidP="004804B9">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Teaching observations / drop ins</w:t>
            </w:r>
          </w:p>
          <w:p w14:paraId="296BE569" w14:textId="6D7D1B4B" w:rsidR="004804B9" w:rsidRDefault="004804B9" w:rsidP="004804B9">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Discussions with pupils and shared ‘book look’ </w:t>
            </w:r>
          </w:p>
          <w:p w14:paraId="738D0C25" w14:textId="2E710E7C" w:rsidR="004804B9" w:rsidRDefault="004804B9" w:rsidP="004804B9">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Discussions with class </w:t>
            </w:r>
            <w:proofErr w:type="gramStart"/>
            <w:r>
              <w:rPr>
                <w:rFonts w:ascii="Arial" w:eastAsia="Times New Roman" w:hAnsi="Arial" w:cs="Arial"/>
                <w:color w:val="0D0D0D"/>
                <w:sz w:val="18"/>
                <w:szCs w:val="18"/>
                <w:lang w:eastAsia="en-GB"/>
              </w:rPr>
              <w:t>teachers</w:t>
            </w:r>
            <w:proofErr w:type="gramEnd"/>
            <w:r w:rsidR="002D709D">
              <w:rPr>
                <w:rFonts w:ascii="Arial" w:eastAsia="Times New Roman" w:hAnsi="Arial" w:cs="Arial"/>
                <w:color w:val="0D0D0D"/>
                <w:sz w:val="18"/>
                <w:szCs w:val="18"/>
                <w:lang w:eastAsia="en-GB"/>
              </w:rPr>
              <w:t xml:space="preserve"> / Teaching assistants</w:t>
            </w:r>
          </w:p>
          <w:p w14:paraId="0C665D52" w14:textId="38BC07EB" w:rsidR="004804B9" w:rsidRDefault="004804B9" w:rsidP="004804B9">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Summative and formative assessments</w:t>
            </w:r>
          </w:p>
          <w:p w14:paraId="20888549" w14:textId="2B4896D9" w:rsidR="004804B9" w:rsidRDefault="004804B9" w:rsidP="004804B9">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 progress reviews</w:t>
            </w:r>
          </w:p>
          <w:p w14:paraId="320E54B2" w14:textId="77777777" w:rsidR="004804B9" w:rsidRDefault="004804B9" w:rsidP="004804B9">
            <w:pPr>
              <w:spacing w:after="0" w:line="288" w:lineRule="auto"/>
              <w:rPr>
                <w:rFonts w:ascii="Arial" w:eastAsia="Times New Roman" w:hAnsi="Arial" w:cs="Arial"/>
                <w:color w:val="0D0D0D"/>
                <w:sz w:val="18"/>
                <w:szCs w:val="18"/>
                <w:lang w:eastAsia="en-GB"/>
              </w:rPr>
            </w:pPr>
          </w:p>
          <w:p w14:paraId="03ACBE44" w14:textId="77777777" w:rsidR="00E314E9" w:rsidRDefault="00E314E9" w:rsidP="006B201D">
            <w:pPr>
              <w:spacing w:after="0" w:line="288" w:lineRule="auto"/>
              <w:jc w:val="right"/>
              <w:rPr>
                <w:rFonts w:ascii="Arial" w:eastAsia="Times New Roman" w:hAnsi="Arial" w:cs="Arial"/>
                <w:color w:val="0D0D0D"/>
                <w:sz w:val="18"/>
                <w:szCs w:val="18"/>
                <w:lang w:eastAsia="en-GB"/>
              </w:rPr>
            </w:pPr>
          </w:p>
          <w:p w14:paraId="0454C1B3" w14:textId="77777777" w:rsidR="00E314E9" w:rsidRDefault="00E314E9" w:rsidP="006B201D">
            <w:pPr>
              <w:spacing w:after="0" w:line="288" w:lineRule="auto"/>
              <w:jc w:val="right"/>
              <w:rPr>
                <w:rFonts w:ascii="Arial" w:eastAsia="Times New Roman" w:hAnsi="Arial" w:cs="Arial"/>
                <w:color w:val="0D0D0D"/>
                <w:sz w:val="18"/>
                <w:szCs w:val="18"/>
                <w:lang w:eastAsia="en-GB"/>
              </w:rPr>
            </w:pPr>
          </w:p>
          <w:p w14:paraId="29542F89" w14:textId="690AEB86" w:rsidR="006B201D" w:rsidRDefault="006B201D" w:rsidP="006B201D">
            <w:pPr>
              <w:spacing w:after="0" w:line="288" w:lineRule="auto"/>
              <w:jc w:val="right"/>
              <w:rPr>
                <w:rFonts w:ascii="Arial" w:eastAsia="Times New Roman" w:hAnsi="Arial" w:cs="Arial"/>
                <w:color w:val="0D0D0D"/>
                <w:sz w:val="18"/>
                <w:szCs w:val="18"/>
                <w:lang w:eastAsia="en-GB"/>
              </w:rPr>
            </w:pPr>
          </w:p>
        </w:tc>
        <w:tc>
          <w:tcPr>
            <w:tcW w:w="1276" w:type="dxa"/>
            <w:shd w:val="clear" w:color="auto" w:fill="auto"/>
          </w:tcPr>
          <w:p w14:paraId="58AAA346" w14:textId="77777777" w:rsidR="006B201D" w:rsidRDefault="006B201D"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Head Teacher</w:t>
            </w:r>
          </w:p>
          <w:p w14:paraId="1DB070F1" w14:textId="670A992D" w:rsidR="006B201D" w:rsidRDefault="006B201D"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Literacy Lead</w:t>
            </w:r>
          </w:p>
        </w:tc>
        <w:tc>
          <w:tcPr>
            <w:tcW w:w="2268" w:type="dxa"/>
            <w:gridSpan w:val="2"/>
            <w:shd w:val="clear" w:color="auto" w:fill="auto"/>
          </w:tcPr>
          <w:p w14:paraId="78BBBD5A" w14:textId="77777777" w:rsidR="006B201D" w:rsidRDefault="004804B9" w:rsidP="006C10CD">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RWInc</w:t>
            </w:r>
            <w:proofErr w:type="spellEnd"/>
            <w:r>
              <w:rPr>
                <w:rFonts w:ascii="Arial" w:eastAsia="Times New Roman" w:hAnsi="Arial" w:cs="Arial"/>
                <w:color w:val="0D0D0D"/>
                <w:sz w:val="18"/>
                <w:szCs w:val="18"/>
                <w:lang w:eastAsia="en-GB"/>
              </w:rPr>
              <w:t xml:space="preserve"> assessments e</w:t>
            </w:r>
            <w:r w:rsidR="006B201D">
              <w:rPr>
                <w:rFonts w:ascii="Arial" w:eastAsia="Times New Roman" w:hAnsi="Arial" w:cs="Arial"/>
                <w:color w:val="0D0D0D"/>
                <w:sz w:val="18"/>
                <w:szCs w:val="18"/>
                <w:lang w:eastAsia="en-GB"/>
              </w:rPr>
              <w:t xml:space="preserve">very six weeks. </w:t>
            </w:r>
          </w:p>
          <w:p w14:paraId="48A5B711" w14:textId="77777777" w:rsidR="004804B9" w:rsidRDefault="004804B9" w:rsidP="006C10CD">
            <w:pPr>
              <w:spacing w:after="0" w:line="288" w:lineRule="auto"/>
              <w:rPr>
                <w:rFonts w:ascii="Arial" w:eastAsia="Times New Roman" w:hAnsi="Arial" w:cs="Arial"/>
                <w:color w:val="0D0D0D"/>
                <w:sz w:val="18"/>
                <w:szCs w:val="18"/>
                <w:lang w:eastAsia="en-GB"/>
              </w:rPr>
            </w:pPr>
          </w:p>
          <w:p w14:paraId="35352A44" w14:textId="69922C80" w:rsidR="002D709D" w:rsidRDefault="002D709D"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 progress review meetings termly with teachers and SLT.</w:t>
            </w:r>
            <w:bookmarkStart w:id="2" w:name="_GoBack"/>
            <w:bookmarkEnd w:id="2"/>
          </w:p>
          <w:p w14:paraId="3BC4B645" w14:textId="77777777" w:rsidR="002D709D" w:rsidRDefault="002D709D" w:rsidP="006C10CD">
            <w:pPr>
              <w:spacing w:after="0" w:line="288" w:lineRule="auto"/>
              <w:rPr>
                <w:rFonts w:ascii="Arial" w:eastAsia="Times New Roman" w:hAnsi="Arial" w:cs="Arial"/>
                <w:color w:val="0D0D0D"/>
                <w:sz w:val="18"/>
                <w:szCs w:val="18"/>
                <w:lang w:eastAsia="en-GB"/>
              </w:rPr>
            </w:pPr>
          </w:p>
          <w:p w14:paraId="14E97CAF" w14:textId="53A3536F" w:rsidR="002D709D" w:rsidRDefault="002D709D" w:rsidP="006C10CD">
            <w:pPr>
              <w:spacing w:after="0" w:line="288" w:lineRule="auto"/>
              <w:rPr>
                <w:rFonts w:ascii="Arial" w:eastAsia="Times New Roman" w:hAnsi="Arial" w:cs="Arial"/>
                <w:color w:val="0D0D0D"/>
                <w:sz w:val="18"/>
                <w:szCs w:val="18"/>
                <w:lang w:eastAsia="en-GB"/>
              </w:rPr>
            </w:pPr>
          </w:p>
        </w:tc>
      </w:tr>
      <w:tr w:rsidR="006B201D" w:rsidRPr="004D387E" w14:paraId="300FC6AD" w14:textId="77777777" w:rsidTr="001148DE">
        <w:trPr>
          <w:trHeight w:hRule="exact" w:val="2532"/>
        </w:trPr>
        <w:tc>
          <w:tcPr>
            <w:tcW w:w="16019" w:type="dxa"/>
            <w:gridSpan w:val="10"/>
            <w:shd w:val="clear" w:color="auto" w:fill="auto"/>
            <w:tcMar>
              <w:top w:w="57" w:type="dxa"/>
              <w:bottom w:w="57" w:type="dxa"/>
            </w:tcMar>
          </w:tcPr>
          <w:p w14:paraId="637C3BD2" w14:textId="6CBB3DC7" w:rsidR="006B201D" w:rsidRPr="006B201D" w:rsidRDefault="006B201D" w:rsidP="00A35CE0">
            <w:pPr>
              <w:spacing w:after="0" w:line="288" w:lineRule="auto"/>
              <w:jc w:val="right"/>
              <w:rPr>
                <w:rFonts w:ascii="Arial" w:eastAsia="Times New Roman" w:hAnsi="Arial" w:cs="Arial"/>
                <w:b/>
                <w:color w:val="0D0D0D"/>
                <w:lang w:eastAsia="en-GB"/>
              </w:rPr>
            </w:pPr>
            <w:r w:rsidRPr="006B201D">
              <w:rPr>
                <w:rFonts w:ascii="Arial" w:eastAsia="Times New Roman" w:hAnsi="Arial" w:cs="Arial"/>
                <w:b/>
                <w:color w:val="0D0D0D"/>
                <w:lang w:eastAsia="en-GB"/>
              </w:rPr>
              <w:lastRenderedPageBreak/>
              <w:t>Total Budgeted Cost: £1</w:t>
            </w:r>
            <w:r w:rsidR="00A35CE0">
              <w:rPr>
                <w:rFonts w:ascii="Arial" w:eastAsia="Times New Roman" w:hAnsi="Arial" w:cs="Arial"/>
                <w:b/>
                <w:color w:val="0D0D0D"/>
                <w:lang w:eastAsia="en-GB"/>
              </w:rPr>
              <w:t>6</w:t>
            </w:r>
            <w:r w:rsidRPr="006B201D">
              <w:rPr>
                <w:rFonts w:ascii="Arial" w:eastAsia="Times New Roman" w:hAnsi="Arial" w:cs="Arial"/>
                <w:b/>
                <w:color w:val="0D0D0D"/>
                <w:lang w:eastAsia="en-GB"/>
              </w:rPr>
              <w:t>,</w:t>
            </w:r>
            <w:r w:rsidR="00A35CE0">
              <w:rPr>
                <w:rFonts w:ascii="Arial" w:eastAsia="Times New Roman" w:hAnsi="Arial" w:cs="Arial"/>
                <w:b/>
                <w:color w:val="0D0D0D"/>
                <w:lang w:eastAsia="en-GB"/>
              </w:rPr>
              <w:t>920</w:t>
            </w:r>
            <w:r w:rsidRPr="006B201D">
              <w:rPr>
                <w:rFonts w:ascii="Arial" w:eastAsia="Times New Roman" w:hAnsi="Arial" w:cs="Arial"/>
                <w:b/>
                <w:color w:val="0D0D0D"/>
                <w:lang w:eastAsia="en-GB"/>
              </w:rPr>
              <w:t xml:space="preserve"> Staffing Costs</w:t>
            </w:r>
          </w:p>
        </w:tc>
      </w:tr>
      <w:tr w:rsidR="00DC4891" w:rsidRPr="004D387E" w14:paraId="386CBBB4" w14:textId="77777777" w:rsidTr="00A1736E">
        <w:trPr>
          <w:trHeight w:hRule="exact" w:val="5130"/>
        </w:trPr>
        <w:tc>
          <w:tcPr>
            <w:tcW w:w="2269" w:type="dxa"/>
            <w:shd w:val="clear" w:color="auto" w:fill="auto"/>
            <w:tcMar>
              <w:top w:w="57" w:type="dxa"/>
              <w:bottom w:w="57" w:type="dxa"/>
            </w:tcMar>
          </w:tcPr>
          <w:p w14:paraId="12D31792" w14:textId="77777777" w:rsidR="00DC4891" w:rsidRPr="00EC7EFD" w:rsidRDefault="00DC4891" w:rsidP="00D15EB5">
            <w:pPr>
              <w:spacing w:after="0" w:line="288" w:lineRule="auto"/>
              <w:rPr>
                <w:rFonts w:ascii="Arial" w:eastAsia="Times New Roman" w:hAnsi="Arial" w:cs="Arial"/>
                <w:b/>
                <w:color w:val="0D0D0D"/>
                <w:sz w:val="18"/>
                <w:szCs w:val="18"/>
                <w:lang w:eastAsia="en-GB"/>
              </w:rPr>
            </w:pPr>
            <w:r w:rsidRPr="00EC7EFD">
              <w:rPr>
                <w:rFonts w:ascii="Arial" w:eastAsia="Times New Roman" w:hAnsi="Arial" w:cs="Arial"/>
                <w:b/>
                <w:color w:val="0D0D0D"/>
                <w:sz w:val="18"/>
                <w:szCs w:val="18"/>
                <w:lang w:eastAsia="en-GB"/>
              </w:rPr>
              <w:t>D</w:t>
            </w:r>
          </w:p>
          <w:p w14:paraId="374105D9" w14:textId="2560EF8F" w:rsidR="00DC4891" w:rsidRPr="00CA00E2" w:rsidRDefault="00DC4891" w:rsidP="00D15EB5">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Free/Subsidised extra-curricular activities and residential trips</w:t>
            </w:r>
          </w:p>
        </w:tc>
        <w:tc>
          <w:tcPr>
            <w:tcW w:w="2977" w:type="dxa"/>
            <w:gridSpan w:val="2"/>
            <w:shd w:val="clear" w:color="auto" w:fill="auto"/>
            <w:tcMar>
              <w:top w:w="57" w:type="dxa"/>
              <w:bottom w:w="57" w:type="dxa"/>
            </w:tcMar>
          </w:tcPr>
          <w:p w14:paraId="4B330051" w14:textId="77777777" w:rsidR="00DC4891" w:rsidRPr="00CA00E2" w:rsidRDefault="00DC4891" w:rsidP="006C10CD">
            <w:p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Devise a programme of planned rich experiences so that all children have the knowledge, experience and cultural capital they need to succeed. </w:t>
            </w:r>
          </w:p>
          <w:p w14:paraId="4519D8F3" w14:textId="4D6DC1F6" w:rsidR="00DC4891" w:rsidRDefault="00DC4891" w:rsidP="00CA00E2">
            <w:pPr>
              <w:pStyle w:val="ListParagraph"/>
              <w:numPr>
                <w:ilvl w:val="0"/>
                <w:numId w:val="21"/>
              </w:numPr>
              <w:spacing w:after="0" w:line="288" w:lineRule="auto"/>
              <w:rPr>
                <w:rFonts w:ascii="Arial" w:eastAsia="Times New Roman" w:hAnsi="Arial" w:cs="Arial"/>
                <w:color w:val="0D0D0D"/>
                <w:sz w:val="18"/>
                <w:szCs w:val="18"/>
                <w:lang w:eastAsia="en-GB"/>
              </w:rPr>
            </w:pPr>
            <w:r w:rsidRPr="00CA00E2">
              <w:rPr>
                <w:rFonts w:ascii="Arial" w:eastAsia="Times New Roman" w:hAnsi="Arial" w:cs="Arial"/>
                <w:color w:val="0D0D0D"/>
                <w:sz w:val="18"/>
                <w:szCs w:val="18"/>
                <w:lang w:eastAsia="en-GB"/>
              </w:rPr>
              <w:t xml:space="preserve">Opportunities to develop and use a rich </w:t>
            </w:r>
            <w:r>
              <w:rPr>
                <w:rFonts w:ascii="Arial" w:eastAsia="Times New Roman" w:hAnsi="Arial" w:cs="Arial"/>
                <w:color w:val="0D0D0D"/>
                <w:sz w:val="18"/>
                <w:szCs w:val="18"/>
                <w:lang w:eastAsia="en-GB"/>
              </w:rPr>
              <w:t>vocabulary in context</w:t>
            </w:r>
          </w:p>
          <w:p w14:paraId="704BE640" w14:textId="77777777" w:rsidR="00DC4891" w:rsidRDefault="00DC4891" w:rsidP="00CA00E2">
            <w:pPr>
              <w:pStyle w:val="ListParagraph"/>
              <w:numPr>
                <w:ilvl w:val="0"/>
                <w:numId w:val="21"/>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Ensure children have experiences that enrich both the school curriculum and also celebrate their local environment, history and heritage so they can speak and reflect meaningfully about it.</w:t>
            </w:r>
          </w:p>
          <w:p w14:paraId="548A2CE6" w14:textId="2441183F" w:rsidR="00DC4891" w:rsidRPr="00CA00E2" w:rsidRDefault="00DC4891" w:rsidP="00D15EB5">
            <w:pPr>
              <w:pStyle w:val="ListParagraph"/>
              <w:spacing w:after="0" w:line="288" w:lineRule="auto"/>
              <w:rPr>
                <w:rFonts w:ascii="Arial" w:eastAsia="Times New Roman" w:hAnsi="Arial" w:cs="Arial"/>
                <w:color w:val="0D0D0D"/>
                <w:sz w:val="18"/>
                <w:szCs w:val="18"/>
                <w:lang w:eastAsia="en-GB"/>
              </w:rPr>
            </w:pPr>
          </w:p>
        </w:tc>
        <w:tc>
          <w:tcPr>
            <w:tcW w:w="2835" w:type="dxa"/>
            <w:vMerge w:val="restart"/>
            <w:shd w:val="clear" w:color="auto" w:fill="auto"/>
            <w:tcMar>
              <w:top w:w="57" w:type="dxa"/>
              <w:bottom w:w="57" w:type="dxa"/>
            </w:tcMar>
          </w:tcPr>
          <w:p w14:paraId="7C70C2FC" w14:textId="2DB7C4D2" w:rsidR="00DC4891" w:rsidRDefault="00DC4891" w:rsidP="006C10CD">
            <w:pPr>
              <w:spacing w:after="0" w:line="288" w:lineRule="auto"/>
              <w:rPr>
                <w:rFonts w:ascii="Arial" w:hAnsi="Arial" w:cs="Arial"/>
                <w:color w:val="222222"/>
                <w:spacing w:val="3"/>
                <w:sz w:val="18"/>
                <w:szCs w:val="18"/>
                <w:shd w:val="clear" w:color="auto" w:fill="FFFFFF"/>
              </w:rPr>
            </w:pPr>
            <w:r w:rsidRPr="00E17248">
              <w:rPr>
                <w:rFonts w:ascii="Arial" w:hAnsi="Arial" w:cs="Arial"/>
                <w:color w:val="222222"/>
                <w:spacing w:val="3"/>
                <w:sz w:val="18"/>
                <w:szCs w:val="18"/>
                <w:shd w:val="clear" w:color="auto" w:fill="FFFFFF"/>
              </w:rPr>
              <w:t>It is widely accepted that a person’s level of cultural capital is a huge indicator of how well they are able to succeed academically and engage in wider society.</w:t>
            </w:r>
          </w:p>
          <w:p w14:paraId="384BB51E" w14:textId="77777777" w:rsidR="00DC4891" w:rsidRDefault="00DC4891" w:rsidP="006C10CD">
            <w:pPr>
              <w:spacing w:after="0" w:line="288" w:lineRule="auto"/>
              <w:rPr>
                <w:rFonts w:ascii="Arial" w:hAnsi="Arial" w:cs="Arial"/>
                <w:color w:val="222222"/>
                <w:spacing w:val="3"/>
                <w:sz w:val="18"/>
                <w:szCs w:val="18"/>
                <w:shd w:val="clear" w:color="auto" w:fill="FFFFFF"/>
              </w:rPr>
            </w:pPr>
          </w:p>
          <w:p w14:paraId="20295E48" w14:textId="77777777" w:rsidR="00DC4891" w:rsidRDefault="00DC4891" w:rsidP="006C10CD">
            <w:pPr>
              <w:spacing w:after="0" w:line="288" w:lineRule="auto"/>
              <w:rPr>
                <w:rFonts w:ascii="Arial" w:hAnsi="Arial" w:cs="Arial"/>
                <w:color w:val="222222"/>
                <w:spacing w:val="3"/>
                <w:sz w:val="18"/>
                <w:szCs w:val="18"/>
                <w:shd w:val="clear" w:color="auto" w:fill="FFFFFF"/>
              </w:rPr>
            </w:pPr>
            <w:r>
              <w:rPr>
                <w:rFonts w:ascii="Arial" w:hAnsi="Arial" w:cs="Arial"/>
                <w:color w:val="222222"/>
                <w:spacing w:val="3"/>
                <w:sz w:val="18"/>
                <w:szCs w:val="18"/>
                <w:shd w:val="clear" w:color="auto" w:fill="FFFFFF"/>
              </w:rPr>
              <w:t xml:space="preserve">There is a large disparity at </w:t>
            </w:r>
            <w:proofErr w:type="spellStart"/>
            <w:r>
              <w:rPr>
                <w:rFonts w:ascii="Arial" w:hAnsi="Arial" w:cs="Arial"/>
                <w:color w:val="222222"/>
                <w:spacing w:val="3"/>
                <w:sz w:val="18"/>
                <w:szCs w:val="18"/>
                <w:shd w:val="clear" w:color="auto" w:fill="FFFFFF"/>
              </w:rPr>
              <w:t>Dinnington</w:t>
            </w:r>
            <w:proofErr w:type="spellEnd"/>
            <w:r>
              <w:rPr>
                <w:rFonts w:ascii="Arial" w:hAnsi="Arial" w:cs="Arial"/>
                <w:color w:val="222222"/>
                <w:spacing w:val="3"/>
                <w:sz w:val="18"/>
                <w:szCs w:val="18"/>
                <w:shd w:val="clear" w:color="auto" w:fill="FFFFFF"/>
              </w:rPr>
              <w:t xml:space="preserve"> First School between pupils in the experiences and cultural capital gains outside of school. </w:t>
            </w:r>
          </w:p>
          <w:p w14:paraId="5C642C4A" w14:textId="77777777" w:rsidR="00DC4891" w:rsidRDefault="00DC4891" w:rsidP="006C10CD">
            <w:pPr>
              <w:spacing w:after="0" w:line="288" w:lineRule="auto"/>
              <w:rPr>
                <w:rFonts w:ascii="Arial" w:hAnsi="Arial" w:cs="Arial"/>
                <w:color w:val="222222"/>
                <w:spacing w:val="3"/>
                <w:sz w:val="18"/>
                <w:szCs w:val="18"/>
                <w:shd w:val="clear" w:color="auto" w:fill="FFFFFF"/>
              </w:rPr>
            </w:pPr>
          </w:p>
          <w:p w14:paraId="53E94FF1" w14:textId="43EA5435" w:rsidR="00DC4891" w:rsidRPr="00E17248" w:rsidRDefault="00DC4891" w:rsidP="006C10CD">
            <w:pPr>
              <w:spacing w:after="0" w:line="288" w:lineRule="auto"/>
              <w:rPr>
                <w:rFonts w:ascii="Arial" w:eastAsia="Times New Roman" w:hAnsi="Arial" w:cs="Arial"/>
                <w:color w:val="0D0D0D"/>
                <w:sz w:val="18"/>
                <w:szCs w:val="18"/>
                <w:lang w:eastAsia="en-GB"/>
              </w:rPr>
            </w:pPr>
            <w:r>
              <w:rPr>
                <w:rFonts w:ascii="Arial" w:hAnsi="Arial" w:cs="Arial"/>
                <w:color w:val="222222"/>
                <w:spacing w:val="3"/>
                <w:sz w:val="18"/>
                <w:szCs w:val="18"/>
                <w:shd w:val="clear" w:color="auto" w:fill="FFFFFF"/>
              </w:rPr>
              <w:t xml:space="preserve">A programme of rich experiences linked to the curriculum will support children with fewer experiences to succeed academically. </w:t>
            </w:r>
          </w:p>
        </w:tc>
        <w:tc>
          <w:tcPr>
            <w:tcW w:w="4394" w:type="dxa"/>
            <w:gridSpan w:val="3"/>
            <w:vMerge w:val="restart"/>
            <w:shd w:val="clear" w:color="auto" w:fill="auto"/>
            <w:tcMar>
              <w:top w:w="57" w:type="dxa"/>
              <w:bottom w:w="57" w:type="dxa"/>
            </w:tcMar>
          </w:tcPr>
          <w:p w14:paraId="59F866ED" w14:textId="77777777" w:rsidR="00DC4891" w:rsidRDefault="00DC4891"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Trips and visits will be carefully planned to ensure a rich variety of experiences. This will be overseen by the senior leadership team in planning reviews, pupil attainment reviews, discussions with pupils and staff. </w:t>
            </w:r>
          </w:p>
          <w:p w14:paraId="38ACA8F8" w14:textId="06CF4E38" w:rsidR="00DC4891" w:rsidRPr="001479FD" w:rsidRDefault="00DC4891" w:rsidP="006C10CD">
            <w:pPr>
              <w:spacing w:after="0" w:line="288" w:lineRule="auto"/>
              <w:rPr>
                <w:rFonts w:ascii="Arial" w:eastAsia="Times New Roman" w:hAnsi="Arial" w:cs="Arial"/>
                <w:color w:val="0D0D0D"/>
                <w:sz w:val="18"/>
                <w:szCs w:val="18"/>
                <w:lang w:eastAsia="en-GB"/>
              </w:rPr>
            </w:pPr>
          </w:p>
        </w:tc>
        <w:tc>
          <w:tcPr>
            <w:tcW w:w="1276" w:type="dxa"/>
            <w:vMerge w:val="restart"/>
            <w:shd w:val="clear" w:color="auto" w:fill="auto"/>
          </w:tcPr>
          <w:p w14:paraId="2C2C5B2B" w14:textId="77777777" w:rsidR="00DC4891" w:rsidRDefault="00DC4891"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Head Teacher</w:t>
            </w:r>
          </w:p>
          <w:p w14:paraId="52DAF275" w14:textId="08F7F244" w:rsidR="00DC4891" w:rsidRPr="00DB1A89" w:rsidRDefault="00DC4891" w:rsidP="006C10CD">
            <w:pPr>
              <w:spacing w:after="0" w:line="288" w:lineRule="auto"/>
              <w:rPr>
                <w:rFonts w:ascii="Arial" w:eastAsia="Times New Roman" w:hAnsi="Arial" w:cs="Arial"/>
                <w:color w:val="0D0D0D"/>
                <w:sz w:val="18"/>
                <w:szCs w:val="18"/>
                <w:lang w:eastAsia="en-GB"/>
              </w:rPr>
            </w:pPr>
          </w:p>
        </w:tc>
        <w:tc>
          <w:tcPr>
            <w:tcW w:w="2268" w:type="dxa"/>
            <w:gridSpan w:val="2"/>
            <w:vMerge w:val="restart"/>
            <w:shd w:val="clear" w:color="auto" w:fill="auto"/>
          </w:tcPr>
          <w:p w14:paraId="09143A82" w14:textId="77777777" w:rsidR="00DC4891" w:rsidRDefault="00DC4891"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Ongoing at SLT </w:t>
            </w:r>
            <w:proofErr w:type="gramStart"/>
            <w:r>
              <w:rPr>
                <w:rFonts w:ascii="Arial" w:eastAsia="Times New Roman" w:hAnsi="Arial" w:cs="Arial"/>
                <w:color w:val="0D0D0D"/>
                <w:sz w:val="18"/>
                <w:szCs w:val="18"/>
                <w:lang w:eastAsia="en-GB"/>
              </w:rPr>
              <w:t xml:space="preserve">meetings </w:t>
            </w:r>
            <w:r w:rsidRPr="00DB1A89">
              <w:rPr>
                <w:rFonts w:ascii="Arial" w:eastAsia="Times New Roman" w:hAnsi="Arial" w:cs="Arial"/>
                <w:color w:val="0D0D0D"/>
                <w:sz w:val="18"/>
                <w:szCs w:val="18"/>
                <w:lang w:eastAsia="en-GB"/>
              </w:rPr>
              <w:t xml:space="preserve"> and</w:t>
            </w:r>
            <w:proofErr w:type="gramEnd"/>
            <w:r w:rsidRPr="00DB1A89">
              <w:rPr>
                <w:rFonts w:ascii="Arial" w:eastAsia="Times New Roman" w:hAnsi="Arial" w:cs="Arial"/>
                <w:color w:val="0D0D0D"/>
                <w:sz w:val="18"/>
                <w:szCs w:val="18"/>
                <w:lang w:eastAsia="en-GB"/>
              </w:rPr>
              <w:t xml:space="preserve"> </w:t>
            </w:r>
            <w:r>
              <w:rPr>
                <w:rFonts w:ascii="Arial" w:eastAsia="Times New Roman" w:hAnsi="Arial" w:cs="Arial"/>
                <w:color w:val="0D0D0D"/>
                <w:sz w:val="18"/>
                <w:szCs w:val="18"/>
                <w:lang w:eastAsia="en-GB"/>
              </w:rPr>
              <w:t>t</w:t>
            </w:r>
            <w:r w:rsidRPr="00DB1A89">
              <w:rPr>
                <w:rFonts w:ascii="Arial" w:eastAsia="Times New Roman" w:hAnsi="Arial" w:cs="Arial"/>
                <w:color w:val="0D0D0D"/>
                <w:sz w:val="18"/>
                <w:szCs w:val="18"/>
                <w:lang w:eastAsia="en-GB"/>
              </w:rPr>
              <w:t>ermly pupil progress reviews</w:t>
            </w:r>
          </w:p>
          <w:p w14:paraId="115796F7" w14:textId="77777777" w:rsidR="00DC4891" w:rsidRDefault="00DC4891" w:rsidP="006C10CD">
            <w:pPr>
              <w:spacing w:after="0" w:line="288" w:lineRule="auto"/>
              <w:rPr>
                <w:rFonts w:ascii="Arial" w:eastAsia="Times New Roman" w:hAnsi="Arial" w:cs="Arial"/>
                <w:color w:val="0D0D0D"/>
                <w:sz w:val="18"/>
                <w:szCs w:val="18"/>
                <w:lang w:eastAsia="en-GB"/>
              </w:rPr>
            </w:pPr>
          </w:p>
          <w:p w14:paraId="231B7A15" w14:textId="77777777" w:rsidR="00DC4891" w:rsidRDefault="00DC4891"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Careful tracking and monitoring of pupil premium children. </w:t>
            </w:r>
          </w:p>
          <w:p w14:paraId="2D25B485" w14:textId="77777777" w:rsidR="00DC4891" w:rsidRDefault="00DC4891" w:rsidP="006C10CD">
            <w:pPr>
              <w:spacing w:after="0" w:line="288" w:lineRule="auto"/>
              <w:rPr>
                <w:rFonts w:ascii="Arial" w:eastAsia="Times New Roman" w:hAnsi="Arial" w:cs="Arial"/>
                <w:color w:val="0D0D0D"/>
                <w:sz w:val="18"/>
                <w:szCs w:val="18"/>
                <w:lang w:eastAsia="en-GB"/>
              </w:rPr>
            </w:pPr>
          </w:p>
          <w:p w14:paraId="34944D78" w14:textId="0537B09A" w:rsidR="00DC4891" w:rsidRPr="00DB1A89" w:rsidRDefault="00DC4891"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Review % of PP children accessing out of school activities every half term.</w:t>
            </w:r>
          </w:p>
        </w:tc>
      </w:tr>
      <w:tr w:rsidR="00DC4891" w:rsidRPr="004D387E" w14:paraId="4660DEE2" w14:textId="77777777" w:rsidTr="00A1736E">
        <w:trPr>
          <w:trHeight w:hRule="exact" w:val="2922"/>
        </w:trPr>
        <w:tc>
          <w:tcPr>
            <w:tcW w:w="2269" w:type="dxa"/>
            <w:shd w:val="clear" w:color="auto" w:fill="auto"/>
            <w:tcMar>
              <w:top w:w="57" w:type="dxa"/>
              <w:bottom w:w="57" w:type="dxa"/>
            </w:tcMar>
          </w:tcPr>
          <w:p w14:paraId="613DEE2D" w14:textId="1FE718D4" w:rsidR="00DC4891" w:rsidRPr="00EC7EFD" w:rsidRDefault="00DC4891" w:rsidP="006C10CD">
            <w:pPr>
              <w:spacing w:after="0" w:line="288" w:lineRule="auto"/>
              <w:rPr>
                <w:rFonts w:ascii="Arial" w:eastAsia="Times New Roman" w:hAnsi="Arial" w:cs="Arial"/>
                <w:b/>
                <w:color w:val="0D0D0D"/>
                <w:sz w:val="18"/>
                <w:szCs w:val="18"/>
                <w:lang w:eastAsia="en-GB"/>
              </w:rPr>
            </w:pPr>
            <w:r w:rsidRPr="00EC7EFD">
              <w:rPr>
                <w:rFonts w:ascii="Arial" w:eastAsia="Times New Roman" w:hAnsi="Arial" w:cs="Arial"/>
                <w:b/>
                <w:color w:val="0D0D0D"/>
                <w:sz w:val="18"/>
                <w:szCs w:val="18"/>
                <w:lang w:eastAsia="en-GB"/>
              </w:rPr>
              <w:lastRenderedPageBreak/>
              <w:t>D</w:t>
            </w:r>
          </w:p>
          <w:p w14:paraId="3E69AA54" w14:textId="473BEE9E" w:rsidR="00DC4891" w:rsidRPr="00D15EB5" w:rsidRDefault="00DC4891" w:rsidP="006C10CD">
            <w:pPr>
              <w:spacing w:after="0" w:line="288" w:lineRule="auto"/>
              <w:rPr>
                <w:rFonts w:ascii="Arial" w:eastAsia="Times New Roman" w:hAnsi="Arial" w:cs="Arial"/>
                <w:color w:val="0D0D0D"/>
                <w:sz w:val="18"/>
                <w:szCs w:val="18"/>
                <w:lang w:eastAsia="en-GB"/>
              </w:rPr>
            </w:pPr>
            <w:r w:rsidRPr="00D15EB5">
              <w:rPr>
                <w:rFonts w:ascii="Arial" w:eastAsia="Times New Roman" w:hAnsi="Arial" w:cs="Arial"/>
                <w:color w:val="0D0D0D"/>
                <w:sz w:val="18"/>
                <w:szCs w:val="18"/>
                <w:lang w:eastAsia="en-GB"/>
              </w:rPr>
              <w:t>Free/Subsidised music tuition</w:t>
            </w:r>
          </w:p>
        </w:tc>
        <w:tc>
          <w:tcPr>
            <w:tcW w:w="2977" w:type="dxa"/>
            <w:gridSpan w:val="2"/>
            <w:shd w:val="clear" w:color="auto" w:fill="auto"/>
            <w:tcMar>
              <w:top w:w="57" w:type="dxa"/>
              <w:bottom w:w="57" w:type="dxa"/>
            </w:tcMar>
          </w:tcPr>
          <w:p w14:paraId="29D8D502" w14:textId="77777777" w:rsidR="00DC4891" w:rsidRDefault="00DC4891"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Ensure PP children gain the cultural capital they need to succeed through gaining the opportunity to learn a musical instrument.</w:t>
            </w:r>
          </w:p>
          <w:p w14:paraId="74F6A324" w14:textId="77777777" w:rsidR="00DC4891" w:rsidRDefault="00DC4891" w:rsidP="00D15EB5">
            <w:pPr>
              <w:pStyle w:val="ListParagraph"/>
              <w:numPr>
                <w:ilvl w:val="0"/>
                <w:numId w:val="22"/>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 children learn to play the recorder</w:t>
            </w:r>
          </w:p>
          <w:p w14:paraId="76B82C5B" w14:textId="04097E4E" w:rsidR="00DC4891" w:rsidRPr="00D15EB5" w:rsidRDefault="00DC4891" w:rsidP="00D15EB5">
            <w:pPr>
              <w:pStyle w:val="ListParagraph"/>
              <w:numPr>
                <w:ilvl w:val="0"/>
                <w:numId w:val="22"/>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PP children are given the opportunity to learn to play another musical instrument with tuition </w:t>
            </w:r>
          </w:p>
        </w:tc>
        <w:tc>
          <w:tcPr>
            <w:tcW w:w="2835" w:type="dxa"/>
            <w:vMerge/>
            <w:shd w:val="clear" w:color="auto" w:fill="auto"/>
            <w:tcMar>
              <w:top w:w="57" w:type="dxa"/>
              <w:bottom w:w="57" w:type="dxa"/>
            </w:tcMar>
          </w:tcPr>
          <w:p w14:paraId="128AA914" w14:textId="77777777" w:rsidR="00DC4891" w:rsidRPr="004D387E" w:rsidRDefault="00DC4891" w:rsidP="006C10CD">
            <w:pPr>
              <w:spacing w:after="0" w:line="288" w:lineRule="auto"/>
              <w:rPr>
                <w:rFonts w:ascii="Arial" w:eastAsia="Times New Roman" w:hAnsi="Arial" w:cs="Arial"/>
                <w:color w:val="0D0D0D"/>
                <w:sz w:val="24"/>
                <w:szCs w:val="24"/>
                <w:lang w:eastAsia="en-GB"/>
              </w:rPr>
            </w:pPr>
          </w:p>
        </w:tc>
        <w:tc>
          <w:tcPr>
            <w:tcW w:w="4394" w:type="dxa"/>
            <w:gridSpan w:val="3"/>
            <w:vMerge/>
            <w:shd w:val="clear" w:color="auto" w:fill="auto"/>
            <w:tcMar>
              <w:top w:w="57" w:type="dxa"/>
              <w:bottom w:w="57" w:type="dxa"/>
            </w:tcMar>
          </w:tcPr>
          <w:p w14:paraId="6C852E38" w14:textId="77777777" w:rsidR="00DC4891" w:rsidRPr="004D387E" w:rsidRDefault="00DC4891" w:rsidP="006C10CD">
            <w:pPr>
              <w:spacing w:after="0" w:line="288" w:lineRule="auto"/>
              <w:rPr>
                <w:rFonts w:ascii="Arial" w:eastAsia="Times New Roman" w:hAnsi="Arial" w:cs="Arial"/>
                <w:color w:val="0D0D0D"/>
                <w:sz w:val="24"/>
                <w:szCs w:val="24"/>
                <w:lang w:eastAsia="en-GB"/>
              </w:rPr>
            </w:pPr>
          </w:p>
        </w:tc>
        <w:tc>
          <w:tcPr>
            <w:tcW w:w="1276" w:type="dxa"/>
            <w:vMerge/>
            <w:shd w:val="clear" w:color="auto" w:fill="auto"/>
          </w:tcPr>
          <w:p w14:paraId="4C4AFEE6" w14:textId="77777777" w:rsidR="00DC4891" w:rsidRPr="004D387E" w:rsidRDefault="00DC4891" w:rsidP="006C10CD">
            <w:pPr>
              <w:spacing w:after="0" w:line="288" w:lineRule="auto"/>
              <w:rPr>
                <w:rFonts w:ascii="Arial" w:eastAsia="Times New Roman" w:hAnsi="Arial" w:cs="Arial"/>
                <w:color w:val="0D0D0D"/>
                <w:sz w:val="24"/>
                <w:szCs w:val="24"/>
                <w:lang w:eastAsia="en-GB"/>
              </w:rPr>
            </w:pPr>
          </w:p>
        </w:tc>
        <w:tc>
          <w:tcPr>
            <w:tcW w:w="2268" w:type="dxa"/>
            <w:gridSpan w:val="2"/>
            <w:vMerge/>
            <w:shd w:val="clear" w:color="auto" w:fill="auto"/>
          </w:tcPr>
          <w:p w14:paraId="74218E66" w14:textId="77777777" w:rsidR="00DC4891" w:rsidRPr="004D387E" w:rsidRDefault="00DC4891" w:rsidP="006C10CD">
            <w:pPr>
              <w:spacing w:after="0" w:line="288" w:lineRule="auto"/>
              <w:rPr>
                <w:rFonts w:ascii="Arial" w:eastAsia="Times New Roman" w:hAnsi="Arial" w:cs="Arial"/>
                <w:color w:val="0D0D0D"/>
                <w:sz w:val="24"/>
                <w:szCs w:val="24"/>
                <w:lang w:eastAsia="en-GB"/>
              </w:rPr>
            </w:pPr>
          </w:p>
        </w:tc>
      </w:tr>
      <w:tr w:rsidR="007E3571" w:rsidRPr="004D387E" w14:paraId="75CE0DBA" w14:textId="77777777" w:rsidTr="00A1736E">
        <w:trPr>
          <w:trHeight w:hRule="exact" w:val="678"/>
        </w:trPr>
        <w:tc>
          <w:tcPr>
            <w:tcW w:w="2269" w:type="dxa"/>
            <w:shd w:val="clear" w:color="auto" w:fill="auto"/>
            <w:tcMar>
              <w:top w:w="57" w:type="dxa"/>
              <w:bottom w:w="57" w:type="dxa"/>
            </w:tcMar>
          </w:tcPr>
          <w:p w14:paraId="0CE2ADF8" w14:textId="2DE68A28" w:rsidR="007E3571" w:rsidRPr="00D15EB5" w:rsidRDefault="007E3571" w:rsidP="006C10CD">
            <w:pPr>
              <w:spacing w:after="0" w:line="288" w:lineRule="auto"/>
              <w:rPr>
                <w:rFonts w:ascii="Arial" w:eastAsia="Times New Roman" w:hAnsi="Arial" w:cs="Arial"/>
                <w:color w:val="0D0D0D"/>
                <w:sz w:val="18"/>
                <w:szCs w:val="18"/>
                <w:lang w:eastAsia="en-GB"/>
              </w:rPr>
            </w:pPr>
          </w:p>
        </w:tc>
        <w:tc>
          <w:tcPr>
            <w:tcW w:w="2977" w:type="dxa"/>
            <w:gridSpan w:val="2"/>
            <w:shd w:val="clear" w:color="auto" w:fill="auto"/>
            <w:tcMar>
              <w:top w:w="57" w:type="dxa"/>
              <w:bottom w:w="57" w:type="dxa"/>
            </w:tcMar>
          </w:tcPr>
          <w:p w14:paraId="6F38BBF6" w14:textId="77777777" w:rsidR="007E3571" w:rsidRDefault="007E3571" w:rsidP="006C10CD">
            <w:pPr>
              <w:spacing w:after="0" w:line="288" w:lineRule="auto"/>
              <w:rPr>
                <w:rFonts w:ascii="Arial" w:eastAsia="Times New Roman" w:hAnsi="Arial" w:cs="Arial"/>
                <w:color w:val="0D0D0D"/>
                <w:sz w:val="18"/>
                <w:szCs w:val="18"/>
                <w:lang w:eastAsia="en-GB"/>
              </w:rPr>
            </w:pPr>
          </w:p>
        </w:tc>
        <w:tc>
          <w:tcPr>
            <w:tcW w:w="2835" w:type="dxa"/>
            <w:shd w:val="clear" w:color="auto" w:fill="auto"/>
            <w:tcMar>
              <w:top w:w="57" w:type="dxa"/>
              <w:bottom w:w="57" w:type="dxa"/>
            </w:tcMar>
          </w:tcPr>
          <w:p w14:paraId="6E8FC766" w14:textId="4397B4D1" w:rsidR="007E3571" w:rsidRPr="007E3571" w:rsidRDefault="007E3571" w:rsidP="007E3571">
            <w:pPr>
              <w:spacing w:after="0" w:line="288" w:lineRule="auto"/>
              <w:rPr>
                <w:rFonts w:ascii="Arial" w:eastAsia="Times New Roman" w:hAnsi="Arial" w:cs="Arial"/>
                <w:color w:val="0D0D0D"/>
                <w:sz w:val="18"/>
                <w:szCs w:val="18"/>
                <w:lang w:eastAsia="en-GB"/>
              </w:rPr>
            </w:pPr>
          </w:p>
        </w:tc>
        <w:tc>
          <w:tcPr>
            <w:tcW w:w="4394" w:type="dxa"/>
            <w:gridSpan w:val="3"/>
            <w:shd w:val="clear" w:color="auto" w:fill="auto"/>
            <w:tcMar>
              <w:top w:w="57" w:type="dxa"/>
              <w:bottom w:w="57" w:type="dxa"/>
            </w:tcMar>
          </w:tcPr>
          <w:p w14:paraId="1CE177C9" w14:textId="77777777" w:rsidR="007E3571" w:rsidRPr="004D387E" w:rsidRDefault="007E3571" w:rsidP="006C10CD">
            <w:pPr>
              <w:spacing w:after="0" w:line="288" w:lineRule="auto"/>
              <w:rPr>
                <w:rFonts w:ascii="Arial" w:eastAsia="Times New Roman" w:hAnsi="Arial" w:cs="Arial"/>
                <w:color w:val="0D0D0D"/>
                <w:sz w:val="24"/>
                <w:szCs w:val="24"/>
                <w:lang w:eastAsia="en-GB"/>
              </w:rPr>
            </w:pPr>
          </w:p>
        </w:tc>
        <w:tc>
          <w:tcPr>
            <w:tcW w:w="1276" w:type="dxa"/>
            <w:shd w:val="clear" w:color="auto" w:fill="auto"/>
          </w:tcPr>
          <w:p w14:paraId="10BD2ADF" w14:textId="77777777" w:rsidR="007E3571" w:rsidRPr="004D387E" w:rsidRDefault="007E3571" w:rsidP="006C10CD">
            <w:pPr>
              <w:spacing w:after="0" w:line="288" w:lineRule="auto"/>
              <w:rPr>
                <w:rFonts w:ascii="Arial" w:eastAsia="Times New Roman" w:hAnsi="Arial" w:cs="Arial"/>
                <w:color w:val="0D0D0D"/>
                <w:sz w:val="24"/>
                <w:szCs w:val="24"/>
                <w:lang w:eastAsia="en-GB"/>
              </w:rPr>
            </w:pPr>
          </w:p>
        </w:tc>
        <w:tc>
          <w:tcPr>
            <w:tcW w:w="2268" w:type="dxa"/>
            <w:gridSpan w:val="2"/>
            <w:shd w:val="clear" w:color="auto" w:fill="auto"/>
          </w:tcPr>
          <w:p w14:paraId="4422601D" w14:textId="77777777" w:rsidR="007E3571" w:rsidRPr="004D387E" w:rsidRDefault="007E3571" w:rsidP="006C10CD">
            <w:pPr>
              <w:spacing w:after="0" w:line="288" w:lineRule="auto"/>
              <w:rPr>
                <w:rFonts w:ascii="Arial" w:eastAsia="Times New Roman" w:hAnsi="Arial" w:cs="Arial"/>
                <w:color w:val="0D0D0D"/>
                <w:sz w:val="24"/>
                <w:szCs w:val="24"/>
                <w:lang w:eastAsia="en-GB"/>
              </w:rPr>
            </w:pPr>
          </w:p>
        </w:tc>
      </w:tr>
      <w:tr w:rsidR="006C10CD" w:rsidRPr="004D387E" w14:paraId="4BF26AA8" w14:textId="77777777" w:rsidTr="00A1736E">
        <w:trPr>
          <w:trHeight w:hRule="exact" w:val="705"/>
        </w:trPr>
        <w:tc>
          <w:tcPr>
            <w:tcW w:w="12475" w:type="dxa"/>
            <w:gridSpan w:val="7"/>
            <w:shd w:val="clear" w:color="auto" w:fill="auto"/>
            <w:tcMar>
              <w:top w:w="57" w:type="dxa"/>
              <w:bottom w:w="57" w:type="dxa"/>
            </w:tcMar>
          </w:tcPr>
          <w:p w14:paraId="0D535973" w14:textId="77777777" w:rsidR="006C10CD" w:rsidRPr="00B870A9" w:rsidRDefault="006C10CD" w:rsidP="006C10CD">
            <w:pPr>
              <w:spacing w:after="0" w:line="288" w:lineRule="auto"/>
              <w:jc w:val="right"/>
              <w:rPr>
                <w:rFonts w:ascii="Arial" w:eastAsia="Times New Roman" w:hAnsi="Arial" w:cs="Arial"/>
                <w:color w:val="0D0D0D"/>
                <w:sz w:val="20"/>
                <w:szCs w:val="20"/>
                <w:lang w:eastAsia="en-GB"/>
              </w:rPr>
            </w:pPr>
            <w:r w:rsidRPr="00B870A9">
              <w:rPr>
                <w:rFonts w:ascii="Arial" w:eastAsia="Times New Roman" w:hAnsi="Arial" w:cs="Arial"/>
                <w:b/>
                <w:color w:val="0D0D0D"/>
                <w:sz w:val="20"/>
                <w:szCs w:val="20"/>
                <w:lang w:eastAsia="en-GB"/>
              </w:rPr>
              <w:t>Total budgeted cost</w:t>
            </w:r>
          </w:p>
        </w:tc>
        <w:tc>
          <w:tcPr>
            <w:tcW w:w="3544" w:type="dxa"/>
            <w:gridSpan w:val="3"/>
            <w:shd w:val="clear" w:color="auto" w:fill="auto"/>
          </w:tcPr>
          <w:p w14:paraId="519B3FFB" w14:textId="6152C49E" w:rsidR="006C10CD" w:rsidRPr="00B870A9" w:rsidRDefault="006B201D" w:rsidP="006C10C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Trips and Music Tuition </w:t>
            </w:r>
            <w:r w:rsidR="00CA00E2" w:rsidRPr="00B870A9">
              <w:rPr>
                <w:rFonts w:ascii="Arial" w:eastAsia="Times New Roman" w:hAnsi="Arial" w:cs="Arial"/>
                <w:color w:val="0D0D0D"/>
                <w:sz w:val="20"/>
                <w:szCs w:val="20"/>
                <w:lang w:eastAsia="en-GB"/>
              </w:rPr>
              <w:t>£7,500</w:t>
            </w:r>
          </w:p>
        </w:tc>
      </w:tr>
      <w:tr w:rsidR="006C10CD" w:rsidRPr="004D387E" w14:paraId="4D1D7D50" w14:textId="77777777" w:rsidTr="00985F98">
        <w:trPr>
          <w:trHeight w:hRule="exact" w:val="355"/>
        </w:trPr>
        <w:tc>
          <w:tcPr>
            <w:tcW w:w="16019" w:type="dxa"/>
            <w:gridSpan w:val="10"/>
            <w:shd w:val="clear" w:color="auto" w:fill="auto"/>
            <w:tcMar>
              <w:top w:w="57" w:type="dxa"/>
              <w:bottom w:w="57" w:type="dxa"/>
            </w:tcMar>
          </w:tcPr>
          <w:p w14:paraId="2DF28D25" w14:textId="77777777" w:rsidR="006C10CD" w:rsidRPr="00B870A9" w:rsidRDefault="006C10CD" w:rsidP="001B3CAC">
            <w:pPr>
              <w:numPr>
                <w:ilvl w:val="0"/>
                <w:numId w:val="18"/>
              </w:numPr>
              <w:spacing w:after="0" w:line="240" w:lineRule="auto"/>
              <w:ind w:left="426" w:hanging="142"/>
              <w:rPr>
                <w:rFonts w:ascii="Arial" w:eastAsia="Times New Roman" w:hAnsi="Arial" w:cs="Arial"/>
                <w:b/>
                <w:color w:val="0D0D0D"/>
                <w:sz w:val="20"/>
                <w:szCs w:val="20"/>
                <w:lang w:eastAsia="en-GB"/>
              </w:rPr>
            </w:pPr>
            <w:r w:rsidRPr="00B870A9">
              <w:rPr>
                <w:rFonts w:ascii="Arial" w:eastAsia="Times New Roman" w:hAnsi="Arial" w:cs="Arial"/>
                <w:b/>
                <w:color w:val="0D0D0D"/>
                <w:sz w:val="20"/>
                <w:szCs w:val="20"/>
                <w:lang w:eastAsia="en-GB"/>
              </w:rPr>
              <w:t>Other approaches</w:t>
            </w:r>
          </w:p>
        </w:tc>
      </w:tr>
      <w:tr w:rsidR="006C10CD" w:rsidRPr="004D387E" w14:paraId="00E60285" w14:textId="77777777" w:rsidTr="00A1736E">
        <w:trPr>
          <w:trHeight w:hRule="exact" w:val="840"/>
        </w:trPr>
        <w:tc>
          <w:tcPr>
            <w:tcW w:w="2269" w:type="dxa"/>
            <w:shd w:val="clear" w:color="auto" w:fill="auto"/>
            <w:tcMar>
              <w:top w:w="57" w:type="dxa"/>
              <w:bottom w:w="57" w:type="dxa"/>
            </w:tcMar>
          </w:tcPr>
          <w:p w14:paraId="7F5D3ABA" w14:textId="77777777" w:rsidR="006C10CD" w:rsidRPr="00C509E1" w:rsidRDefault="006C10CD" w:rsidP="006C10CD">
            <w:pPr>
              <w:spacing w:after="0" w:line="288" w:lineRule="auto"/>
              <w:rPr>
                <w:rFonts w:ascii="Arial" w:eastAsia="Times New Roman" w:hAnsi="Arial" w:cs="Arial"/>
                <w:b/>
                <w:color w:val="0D0D0D"/>
                <w:sz w:val="20"/>
                <w:szCs w:val="20"/>
                <w:lang w:eastAsia="en-GB"/>
              </w:rPr>
            </w:pPr>
            <w:r w:rsidRPr="00C509E1">
              <w:rPr>
                <w:rFonts w:ascii="Arial" w:eastAsia="Times New Roman" w:hAnsi="Arial" w:cs="Arial"/>
                <w:b/>
                <w:color w:val="0D0D0D"/>
                <w:sz w:val="20"/>
                <w:szCs w:val="20"/>
                <w:lang w:eastAsia="en-GB"/>
              </w:rPr>
              <w:t>Action</w:t>
            </w:r>
          </w:p>
        </w:tc>
        <w:tc>
          <w:tcPr>
            <w:tcW w:w="2977" w:type="dxa"/>
            <w:gridSpan w:val="2"/>
            <w:shd w:val="clear" w:color="auto" w:fill="auto"/>
            <w:tcMar>
              <w:top w:w="57" w:type="dxa"/>
              <w:bottom w:w="57" w:type="dxa"/>
            </w:tcMar>
          </w:tcPr>
          <w:p w14:paraId="36A2FB84" w14:textId="77777777" w:rsidR="006C10CD" w:rsidRPr="00C509E1" w:rsidRDefault="006C10CD" w:rsidP="006C10CD">
            <w:pPr>
              <w:spacing w:after="0" w:line="288" w:lineRule="auto"/>
              <w:rPr>
                <w:rFonts w:ascii="Arial" w:eastAsia="Times New Roman" w:hAnsi="Arial" w:cs="Arial"/>
                <w:b/>
                <w:color w:val="0D0D0D"/>
                <w:sz w:val="20"/>
                <w:szCs w:val="20"/>
                <w:lang w:eastAsia="en-GB"/>
              </w:rPr>
            </w:pPr>
            <w:r w:rsidRPr="00C509E1">
              <w:rPr>
                <w:rFonts w:ascii="Arial" w:eastAsia="Times New Roman" w:hAnsi="Arial" w:cs="Arial"/>
                <w:b/>
                <w:color w:val="0D0D0D"/>
                <w:sz w:val="20"/>
                <w:szCs w:val="20"/>
                <w:lang w:eastAsia="en-GB"/>
              </w:rPr>
              <w:t>Intended outcome</w:t>
            </w:r>
          </w:p>
        </w:tc>
        <w:tc>
          <w:tcPr>
            <w:tcW w:w="2835" w:type="dxa"/>
            <w:shd w:val="clear" w:color="auto" w:fill="auto"/>
            <w:tcMar>
              <w:top w:w="57" w:type="dxa"/>
              <w:bottom w:w="57" w:type="dxa"/>
            </w:tcMar>
          </w:tcPr>
          <w:p w14:paraId="2597B9DE" w14:textId="77777777" w:rsidR="006C10CD" w:rsidRPr="00C509E1" w:rsidRDefault="006C10CD" w:rsidP="006C10CD">
            <w:pPr>
              <w:spacing w:after="0" w:line="288" w:lineRule="auto"/>
              <w:rPr>
                <w:rFonts w:ascii="Arial" w:eastAsia="Times New Roman" w:hAnsi="Arial" w:cs="Arial"/>
                <w:b/>
                <w:color w:val="0D0D0D"/>
                <w:sz w:val="20"/>
                <w:szCs w:val="20"/>
                <w:lang w:eastAsia="en-GB"/>
              </w:rPr>
            </w:pPr>
            <w:r w:rsidRPr="00C509E1">
              <w:rPr>
                <w:rFonts w:ascii="Arial" w:eastAsia="Times New Roman" w:hAnsi="Arial" w:cs="Arial"/>
                <w:b/>
                <w:color w:val="0D0D0D"/>
                <w:sz w:val="20"/>
                <w:szCs w:val="20"/>
                <w:lang w:eastAsia="en-GB"/>
              </w:rPr>
              <w:t>What is the evidence and rationale for this choice?</w:t>
            </w:r>
          </w:p>
        </w:tc>
        <w:tc>
          <w:tcPr>
            <w:tcW w:w="4394" w:type="dxa"/>
            <w:gridSpan w:val="3"/>
            <w:shd w:val="clear" w:color="auto" w:fill="auto"/>
            <w:tcMar>
              <w:top w:w="57" w:type="dxa"/>
              <w:bottom w:w="57" w:type="dxa"/>
            </w:tcMar>
          </w:tcPr>
          <w:p w14:paraId="48C234FE" w14:textId="77777777" w:rsidR="006C10CD" w:rsidRPr="00C509E1" w:rsidRDefault="006C10CD" w:rsidP="006C10CD">
            <w:pPr>
              <w:spacing w:after="0" w:line="288" w:lineRule="auto"/>
              <w:rPr>
                <w:rFonts w:ascii="Arial" w:eastAsia="Times New Roman" w:hAnsi="Arial" w:cs="Arial"/>
                <w:b/>
                <w:color w:val="0D0D0D"/>
                <w:sz w:val="20"/>
                <w:szCs w:val="20"/>
                <w:lang w:eastAsia="en-GB"/>
              </w:rPr>
            </w:pPr>
            <w:r w:rsidRPr="00C509E1">
              <w:rPr>
                <w:rFonts w:ascii="Arial" w:eastAsia="Times New Roman" w:hAnsi="Arial" w:cs="Arial"/>
                <w:b/>
                <w:color w:val="0D0D0D"/>
                <w:sz w:val="20"/>
                <w:szCs w:val="20"/>
                <w:lang w:eastAsia="en-GB"/>
              </w:rPr>
              <w:t>How will you ensure it is implemented well?</w:t>
            </w:r>
          </w:p>
        </w:tc>
        <w:tc>
          <w:tcPr>
            <w:tcW w:w="1276" w:type="dxa"/>
            <w:shd w:val="clear" w:color="auto" w:fill="auto"/>
          </w:tcPr>
          <w:p w14:paraId="5D77C8B7" w14:textId="77777777" w:rsidR="006C10CD" w:rsidRPr="00C509E1" w:rsidRDefault="006C10CD" w:rsidP="006C10CD">
            <w:pPr>
              <w:spacing w:after="0" w:line="288" w:lineRule="auto"/>
              <w:rPr>
                <w:rFonts w:ascii="Arial" w:eastAsia="Times New Roman" w:hAnsi="Arial" w:cs="Arial"/>
                <w:b/>
                <w:color w:val="0D0D0D"/>
                <w:sz w:val="20"/>
                <w:szCs w:val="20"/>
                <w:lang w:eastAsia="en-GB"/>
              </w:rPr>
            </w:pPr>
            <w:r w:rsidRPr="00C509E1">
              <w:rPr>
                <w:rFonts w:ascii="Arial" w:eastAsia="Times New Roman" w:hAnsi="Arial" w:cs="Arial"/>
                <w:b/>
                <w:color w:val="0D0D0D"/>
                <w:sz w:val="20"/>
                <w:szCs w:val="20"/>
                <w:lang w:eastAsia="en-GB"/>
              </w:rPr>
              <w:t>Staff lead</w:t>
            </w:r>
          </w:p>
        </w:tc>
        <w:tc>
          <w:tcPr>
            <w:tcW w:w="2268" w:type="dxa"/>
            <w:gridSpan w:val="2"/>
            <w:shd w:val="clear" w:color="auto" w:fill="auto"/>
          </w:tcPr>
          <w:p w14:paraId="575C0984" w14:textId="77777777" w:rsidR="006C10CD" w:rsidRPr="00C509E1" w:rsidRDefault="006C10CD" w:rsidP="006C10CD">
            <w:pPr>
              <w:spacing w:after="0" w:line="288" w:lineRule="auto"/>
              <w:rPr>
                <w:rFonts w:ascii="Arial" w:eastAsia="Times New Roman" w:hAnsi="Arial" w:cs="Arial"/>
                <w:b/>
                <w:color w:val="0D0D0D"/>
                <w:sz w:val="20"/>
                <w:szCs w:val="20"/>
                <w:lang w:eastAsia="en-GB"/>
              </w:rPr>
            </w:pPr>
            <w:r w:rsidRPr="00C509E1">
              <w:rPr>
                <w:rFonts w:ascii="Arial" w:eastAsia="Times New Roman" w:hAnsi="Arial" w:cs="Arial"/>
                <w:b/>
                <w:color w:val="0D0D0D"/>
                <w:sz w:val="20"/>
                <w:szCs w:val="20"/>
                <w:lang w:eastAsia="en-GB"/>
              </w:rPr>
              <w:t>When will you review implementation?</w:t>
            </w:r>
          </w:p>
        </w:tc>
      </w:tr>
      <w:tr w:rsidR="006C10CD" w:rsidRPr="004D387E" w14:paraId="7BF7A9A4" w14:textId="77777777" w:rsidTr="00A1736E">
        <w:trPr>
          <w:trHeight w:hRule="exact" w:val="2921"/>
        </w:trPr>
        <w:tc>
          <w:tcPr>
            <w:tcW w:w="2269" w:type="dxa"/>
            <w:shd w:val="clear" w:color="auto" w:fill="auto"/>
            <w:tcMar>
              <w:top w:w="57" w:type="dxa"/>
              <w:bottom w:w="57" w:type="dxa"/>
            </w:tcMar>
          </w:tcPr>
          <w:p w14:paraId="12FB5B92" w14:textId="05504A94" w:rsidR="006C10CD" w:rsidRPr="007E4D20" w:rsidRDefault="001B3CAC" w:rsidP="006C10CD">
            <w:pPr>
              <w:spacing w:after="0" w:line="288" w:lineRule="auto"/>
              <w:rPr>
                <w:rFonts w:ascii="Arial" w:eastAsia="Times New Roman" w:hAnsi="Arial" w:cs="Arial"/>
                <w:color w:val="0D0D0D"/>
                <w:sz w:val="18"/>
                <w:szCs w:val="18"/>
                <w:lang w:eastAsia="en-GB"/>
              </w:rPr>
            </w:pPr>
            <w:r w:rsidRPr="007E4D20">
              <w:rPr>
                <w:rFonts w:ascii="Arial" w:eastAsia="Times New Roman" w:hAnsi="Arial" w:cs="Arial"/>
                <w:color w:val="0D0D0D"/>
                <w:sz w:val="18"/>
                <w:szCs w:val="18"/>
                <w:lang w:eastAsia="en-GB"/>
              </w:rPr>
              <w:t>Implementation of Thrive Programme</w:t>
            </w:r>
          </w:p>
        </w:tc>
        <w:tc>
          <w:tcPr>
            <w:tcW w:w="2977" w:type="dxa"/>
            <w:gridSpan w:val="2"/>
            <w:shd w:val="clear" w:color="auto" w:fill="auto"/>
            <w:tcMar>
              <w:top w:w="57" w:type="dxa"/>
              <w:bottom w:w="57" w:type="dxa"/>
            </w:tcMar>
          </w:tcPr>
          <w:p w14:paraId="74DC22A4" w14:textId="77777777" w:rsidR="006C10CD" w:rsidRDefault="007E4D20" w:rsidP="006C10CD">
            <w:pPr>
              <w:spacing w:after="0" w:line="288" w:lineRule="auto"/>
              <w:rPr>
                <w:rFonts w:ascii="Arial" w:eastAsia="Times New Roman" w:hAnsi="Arial" w:cs="Arial"/>
                <w:color w:val="0D0D0D"/>
                <w:sz w:val="18"/>
                <w:szCs w:val="18"/>
                <w:lang w:eastAsia="en-GB"/>
              </w:rPr>
            </w:pPr>
            <w:r w:rsidRPr="007E4D20">
              <w:rPr>
                <w:rFonts w:ascii="Arial" w:eastAsia="Times New Roman" w:hAnsi="Arial" w:cs="Arial"/>
                <w:color w:val="0D0D0D"/>
                <w:sz w:val="18"/>
                <w:szCs w:val="18"/>
                <w:lang w:eastAsia="en-GB"/>
              </w:rPr>
              <w:t>Behaviour and Attitudes Personal Welfare</w:t>
            </w:r>
          </w:p>
          <w:p w14:paraId="4FF4ACCE" w14:textId="2997DA35" w:rsidR="007E4D20" w:rsidRPr="007E4D20" w:rsidRDefault="007E4D20" w:rsidP="007E4D20">
            <w:pPr>
              <w:pStyle w:val="ListParagraph"/>
              <w:numPr>
                <w:ilvl w:val="0"/>
                <w:numId w:val="23"/>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Ensure that Thrive provision impacts positively on social and emotional welfare thus improving both academic outcomes and the welfare of our school community</w:t>
            </w:r>
          </w:p>
        </w:tc>
        <w:tc>
          <w:tcPr>
            <w:tcW w:w="2835" w:type="dxa"/>
            <w:shd w:val="clear" w:color="auto" w:fill="auto"/>
            <w:tcMar>
              <w:top w:w="57" w:type="dxa"/>
              <w:bottom w:w="57" w:type="dxa"/>
            </w:tcMar>
          </w:tcPr>
          <w:p w14:paraId="4B456374" w14:textId="77777777" w:rsidR="006C10CD" w:rsidRDefault="00C509E1" w:rsidP="00B870A9">
            <w:pPr>
              <w:spacing w:after="0" w:line="288" w:lineRule="auto"/>
              <w:rPr>
                <w:rFonts w:ascii="Arial" w:hAnsi="Arial" w:cs="Arial"/>
                <w:color w:val="404040"/>
                <w:sz w:val="18"/>
                <w:szCs w:val="18"/>
                <w:shd w:val="clear" w:color="auto" w:fill="FFFFFF"/>
              </w:rPr>
            </w:pPr>
            <w:r w:rsidRPr="00B870A9">
              <w:rPr>
                <w:rFonts w:ascii="Arial" w:hAnsi="Arial" w:cs="Arial"/>
                <w:color w:val="404040"/>
                <w:sz w:val="18"/>
                <w:szCs w:val="18"/>
                <w:shd w:val="clear" w:color="auto" w:fill="FFFFFF"/>
              </w:rPr>
              <w:t>The Thrive Programme</w:t>
            </w:r>
            <w:r w:rsidRPr="00B870A9">
              <w:rPr>
                <w:rFonts w:ascii="Arial" w:hAnsi="Arial" w:cs="Arial"/>
                <w:color w:val="404040"/>
                <w:sz w:val="18"/>
                <w:szCs w:val="18"/>
                <w:vertAlign w:val="superscript"/>
              </w:rPr>
              <w:t>®</w:t>
            </w:r>
            <w:r w:rsidRPr="00B870A9">
              <w:rPr>
                <w:rFonts w:ascii="Arial" w:hAnsi="Arial" w:cs="Arial"/>
                <w:color w:val="404040"/>
                <w:sz w:val="18"/>
                <w:szCs w:val="18"/>
                <w:shd w:val="clear" w:color="auto" w:fill="FFFFFF"/>
              </w:rPr>
              <w:t xml:space="preserve"> is an </w:t>
            </w:r>
            <w:hyperlink r:id="rId8" w:history="1">
              <w:r w:rsidRPr="00B870A9">
                <w:rPr>
                  <w:rFonts w:ascii="Arial" w:hAnsi="Arial" w:cs="Arial"/>
                  <w:color w:val="FF6600"/>
                  <w:sz w:val="18"/>
                  <w:szCs w:val="18"/>
                  <w:u w:val="single"/>
                </w:rPr>
                <w:t>evidence-based</w:t>
              </w:r>
            </w:hyperlink>
            <w:r w:rsidRPr="00B870A9">
              <w:rPr>
                <w:rFonts w:ascii="Arial" w:hAnsi="Arial" w:cs="Arial"/>
                <w:color w:val="404040"/>
                <w:sz w:val="18"/>
                <w:szCs w:val="18"/>
                <w:shd w:val="clear" w:color="auto" w:fill="FFFFFF"/>
              </w:rPr>
              <w:t xml:space="preserve"> training programme that teaches </w:t>
            </w:r>
            <w:r w:rsidR="00B870A9">
              <w:rPr>
                <w:rFonts w:ascii="Arial" w:hAnsi="Arial" w:cs="Arial"/>
                <w:color w:val="404040"/>
                <w:sz w:val="18"/>
                <w:szCs w:val="18"/>
                <w:shd w:val="clear" w:color="auto" w:fill="FFFFFF"/>
              </w:rPr>
              <w:t>children and adults</w:t>
            </w:r>
            <w:r w:rsidRPr="00B870A9">
              <w:rPr>
                <w:rFonts w:ascii="Arial" w:hAnsi="Arial" w:cs="Arial"/>
                <w:color w:val="404040"/>
                <w:sz w:val="18"/>
                <w:szCs w:val="18"/>
                <w:shd w:val="clear" w:color="auto" w:fill="FFFFFF"/>
              </w:rPr>
              <w:t xml:space="preserve"> the skills and resources to overcome mental health issues</w:t>
            </w:r>
            <w:r w:rsidRPr="00B870A9">
              <w:rPr>
                <w:rFonts w:ascii="Arial" w:hAnsi="Arial" w:cs="Arial"/>
                <w:color w:val="404040"/>
                <w:sz w:val="28"/>
                <w:szCs w:val="28"/>
                <w:shd w:val="clear" w:color="auto" w:fill="FFFFFF"/>
              </w:rPr>
              <w:t xml:space="preserve"> </w:t>
            </w:r>
            <w:r w:rsidRPr="00B870A9">
              <w:rPr>
                <w:rFonts w:ascii="Arial" w:hAnsi="Arial" w:cs="Arial"/>
                <w:color w:val="404040"/>
                <w:sz w:val="18"/>
                <w:szCs w:val="18"/>
                <w:shd w:val="clear" w:color="auto" w:fill="FFFFFF"/>
              </w:rPr>
              <w:t>and learn to thrive.</w:t>
            </w:r>
          </w:p>
          <w:p w14:paraId="78964C16" w14:textId="0E8CED2F" w:rsidR="00B870A9" w:rsidRPr="00B870A9" w:rsidRDefault="00B870A9" w:rsidP="00B870A9">
            <w:pPr>
              <w:spacing w:after="0" w:line="288" w:lineRule="auto"/>
              <w:rPr>
                <w:rFonts w:ascii="Arial" w:eastAsia="Times New Roman" w:hAnsi="Arial" w:cs="Arial"/>
                <w:color w:val="0D0D0D"/>
                <w:sz w:val="18"/>
                <w:szCs w:val="18"/>
                <w:lang w:eastAsia="en-GB"/>
              </w:rPr>
            </w:pPr>
            <w:r>
              <w:rPr>
                <w:rFonts w:ascii="Arial" w:hAnsi="Arial" w:cs="Arial"/>
                <w:color w:val="404040"/>
                <w:sz w:val="18"/>
                <w:szCs w:val="18"/>
                <w:shd w:val="clear" w:color="auto" w:fill="FFFFFF"/>
              </w:rPr>
              <w:t>When children in school present as anxious or distressed school will be able to provide them with the right support.</w:t>
            </w:r>
          </w:p>
        </w:tc>
        <w:tc>
          <w:tcPr>
            <w:tcW w:w="4394" w:type="dxa"/>
            <w:gridSpan w:val="3"/>
            <w:shd w:val="clear" w:color="auto" w:fill="auto"/>
            <w:tcMar>
              <w:top w:w="57" w:type="dxa"/>
              <w:bottom w:w="57" w:type="dxa"/>
            </w:tcMar>
          </w:tcPr>
          <w:p w14:paraId="4600672B" w14:textId="77777777" w:rsidR="006C10CD" w:rsidRDefault="00B870A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As part of the Thrive programme a member of staff will receive the full training and become a ‘Thrive Lead’. </w:t>
            </w:r>
          </w:p>
          <w:p w14:paraId="1B615B5B" w14:textId="77777777" w:rsidR="00B870A9" w:rsidRDefault="00B870A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 staff will receive basic training and Thrive will be built into our whole school ‘positive behaviour policy’.</w:t>
            </w:r>
          </w:p>
          <w:p w14:paraId="24A26194" w14:textId="77777777" w:rsidR="00B870A9" w:rsidRDefault="00B870A9" w:rsidP="006C10CD">
            <w:pPr>
              <w:spacing w:after="0" w:line="288" w:lineRule="auto"/>
              <w:rPr>
                <w:rFonts w:ascii="Arial" w:eastAsia="Times New Roman" w:hAnsi="Arial" w:cs="Arial"/>
                <w:color w:val="0D0D0D"/>
                <w:sz w:val="18"/>
                <w:szCs w:val="18"/>
                <w:lang w:eastAsia="en-GB"/>
              </w:rPr>
            </w:pPr>
          </w:p>
          <w:p w14:paraId="38F1EA12" w14:textId="09BF6E4D" w:rsidR="00B870A9" w:rsidRPr="007E4D20" w:rsidRDefault="00B870A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The impact of thrive will be measured using Thrive assessments and will be monitored through SLT vulnerable children meetings half termly. </w:t>
            </w:r>
          </w:p>
        </w:tc>
        <w:tc>
          <w:tcPr>
            <w:tcW w:w="1276" w:type="dxa"/>
            <w:shd w:val="clear" w:color="auto" w:fill="auto"/>
          </w:tcPr>
          <w:p w14:paraId="7B982303" w14:textId="77777777" w:rsidR="006C10CD" w:rsidRDefault="00B870A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Head Teacher </w:t>
            </w:r>
          </w:p>
          <w:p w14:paraId="50ADC06D" w14:textId="77777777" w:rsidR="00B870A9" w:rsidRDefault="00B870A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Thrive Lead – To be appointed </w:t>
            </w:r>
          </w:p>
          <w:p w14:paraId="33AD749B" w14:textId="49D94FA0" w:rsidR="00B870A9" w:rsidRPr="007E4D20" w:rsidRDefault="00B870A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Spring 2</w:t>
            </w:r>
          </w:p>
        </w:tc>
        <w:tc>
          <w:tcPr>
            <w:tcW w:w="2268" w:type="dxa"/>
            <w:gridSpan w:val="2"/>
            <w:shd w:val="clear" w:color="auto" w:fill="auto"/>
          </w:tcPr>
          <w:p w14:paraId="7C0E6F1F" w14:textId="77777777" w:rsidR="006C10CD" w:rsidRDefault="00B870A9"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The programme will be implemented in stages and a Thrive Lead trained </w:t>
            </w:r>
            <w:r w:rsidR="000E0925">
              <w:rPr>
                <w:rFonts w:ascii="Arial" w:eastAsia="Times New Roman" w:hAnsi="Arial" w:cs="Arial"/>
                <w:color w:val="0D0D0D"/>
                <w:sz w:val="18"/>
                <w:szCs w:val="18"/>
                <w:lang w:eastAsia="en-GB"/>
              </w:rPr>
              <w:t>in Spring 2.</w:t>
            </w:r>
          </w:p>
          <w:p w14:paraId="205F1D67" w14:textId="0DFB5AE1" w:rsidR="000E0925" w:rsidRPr="007E4D20" w:rsidRDefault="000E0925"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The programme will be reviewed at the during Summer 2 alongside a review of the new positive behaviour policy. </w:t>
            </w:r>
          </w:p>
        </w:tc>
      </w:tr>
      <w:tr w:rsidR="006C10CD" w:rsidRPr="004D387E" w14:paraId="46F6AE80" w14:textId="77777777" w:rsidTr="00A1736E">
        <w:trPr>
          <w:trHeight w:hRule="exact" w:val="1528"/>
        </w:trPr>
        <w:tc>
          <w:tcPr>
            <w:tcW w:w="2269" w:type="dxa"/>
            <w:shd w:val="clear" w:color="auto" w:fill="auto"/>
            <w:tcMar>
              <w:top w:w="57" w:type="dxa"/>
              <w:bottom w:w="57" w:type="dxa"/>
            </w:tcMar>
          </w:tcPr>
          <w:p w14:paraId="673405BE" w14:textId="78A9BA2F" w:rsidR="006C10CD" w:rsidRPr="001B3CAC" w:rsidRDefault="001B3CAC" w:rsidP="006C10CD">
            <w:pPr>
              <w:spacing w:after="0" w:line="288" w:lineRule="auto"/>
              <w:rPr>
                <w:rFonts w:ascii="Arial" w:eastAsia="Times New Roman" w:hAnsi="Arial" w:cs="Arial"/>
                <w:color w:val="0D0D0D"/>
                <w:sz w:val="20"/>
                <w:szCs w:val="20"/>
                <w:lang w:eastAsia="en-GB"/>
              </w:rPr>
            </w:pPr>
            <w:proofErr w:type="spellStart"/>
            <w:r w:rsidRPr="001B3CAC">
              <w:rPr>
                <w:rFonts w:ascii="Arial" w:eastAsia="Times New Roman" w:hAnsi="Arial" w:cs="Arial"/>
                <w:color w:val="0D0D0D"/>
                <w:sz w:val="20"/>
                <w:szCs w:val="20"/>
                <w:lang w:eastAsia="en-GB"/>
              </w:rPr>
              <w:lastRenderedPageBreak/>
              <w:t>Kalmer</w:t>
            </w:r>
            <w:proofErr w:type="spellEnd"/>
            <w:r w:rsidRPr="001B3CAC">
              <w:rPr>
                <w:rFonts w:ascii="Arial" w:eastAsia="Times New Roman" w:hAnsi="Arial" w:cs="Arial"/>
                <w:color w:val="0D0D0D"/>
                <w:sz w:val="20"/>
                <w:szCs w:val="20"/>
                <w:lang w:eastAsia="en-GB"/>
              </w:rPr>
              <w:t xml:space="preserve"> Counselling</w:t>
            </w:r>
          </w:p>
        </w:tc>
        <w:tc>
          <w:tcPr>
            <w:tcW w:w="2977" w:type="dxa"/>
            <w:gridSpan w:val="2"/>
            <w:shd w:val="clear" w:color="auto" w:fill="auto"/>
            <w:tcMar>
              <w:top w:w="57" w:type="dxa"/>
              <w:bottom w:w="57" w:type="dxa"/>
            </w:tcMar>
          </w:tcPr>
          <w:p w14:paraId="6B334179" w14:textId="77777777" w:rsidR="006C10CD" w:rsidRDefault="000E0925" w:rsidP="000E0925">
            <w:pPr>
              <w:spacing w:after="0" w:line="288" w:lineRule="auto"/>
              <w:rPr>
                <w:rFonts w:ascii="Arial" w:eastAsia="Times New Roman" w:hAnsi="Arial" w:cs="Arial"/>
                <w:color w:val="0D0D0D"/>
                <w:sz w:val="18"/>
                <w:szCs w:val="18"/>
                <w:lang w:eastAsia="en-GB"/>
              </w:rPr>
            </w:pPr>
            <w:r w:rsidRPr="000E0925">
              <w:rPr>
                <w:rFonts w:ascii="Arial" w:eastAsia="Times New Roman" w:hAnsi="Arial" w:cs="Arial"/>
                <w:color w:val="0D0D0D"/>
                <w:sz w:val="18"/>
                <w:szCs w:val="18"/>
                <w:lang w:eastAsia="en-GB"/>
              </w:rPr>
              <w:t xml:space="preserve">Children with identified </w:t>
            </w:r>
            <w:r>
              <w:rPr>
                <w:rFonts w:ascii="Arial" w:eastAsia="Times New Roman" w:hAnsi="Arial" w:cs="Arial"/>
                <w:color w:val="0D0D0D"/>
                <w:sz w:val="18"/>
                <w:szCs w:val="18"/>
                <w:lang w:eastAsia="en-GB"/>
              </w:rPr>
              <w:t xml:space="preserve">anxiety / mental health issues receive targeted support thus improving academic outcomes and the welfare of the school community. </w:t>
            </w:r>
          </w:p>
          <w:p w14:paraId="51CD2BF4" w14:textId="5F5F6F07" w:rsidR="000E0925" w:rsidRPr="000E0925" w:rsidRDefault="000E0925" w:rsidP="000E0925">
            <w:pPr>
              <w:spacing w:after="0" w:line="288" w:lineRule="auto"/>
              <w:rPr>
                <w:rFonts w:ascii="Arial" w:eastAsia="Times New Roman" w:hAnsi="Arial" w:cs="Arial"/>
                <w:color w:val="0D0D0D"/>
                <w:sz w:val="18"/>
                <w:szCs w:val="18"/>
                <w:lang w:eastAsia="en-GB"/>
              </w:rPr>
            </w:pPr>
          </w:p>
        </w:tc>
        <w:tc>
          <w:tcPr>
            <w:tcW w:w="2835" w:type="dxa"/>
            <w:shd w:val="clear" w:color="auto" w:fill="auto"/>
            <w:tcMar>
              <w:top w:w="57" w:type="dxa"/>
              <w:bottom w:w="57" w:type="dxa"/>
            </w:tcMar>
          </w:tcPr>
          <w:p w14:paraId="471C18FD" w14:textId="78144101" w:rsidR="000E0925" w:rsidRPr="000E0925" w:rsidRDefault="000E0925" w:rsidP="006C10CD">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Kalmer</w:t>
            </w:r>
            <w:proofErr w:type="spellEnd"/>
            <w:r>
              <w:rPr>
                <w:rFonts w:ascii="Arial" w:eastAsia="Times New Roman" w:hAnsi="Arial" w:cs="Arial"/>
                <w:color w:val="0D0D0D"/>
                <w:sz w:val="18"/>
                <w:szCs w:val="18"/>
                <w:lang w:eastAsia="en-GB"/>
              </w:rPr>
              <w:t xml:space="preserve"> Counselling is ongoing and has had positive outcomes on the wellbeing of children in school. Discussions with children and families support this.</w:t>
            </w:r>
          </w:p>
        </w:tc>
        <w:tc>
          <w:tcPr>
            <w:tcW w:w="4394" w:type="dxa"/>
            <w:gridSpan w:val="3"/>
            <w:shd w:val="clear" w:color="auto" w:fill="auto"/>
            <w:tcMar>
              <w:top w:w="57" w:type="dxa"/>
              <w:bottom w:w="57" w:type="dxa"/>
            </w:tcMar>
          </w:tcPr>
          <w:p w14:paraId="1BF78A96" w14:textId="30D76A93" w:rsidR="006C10CD" w:rsidRPr="000E0925" w:rsidRDefault="000E0925" w:rsidP="006C10CD">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Head Teacher has brief fortnightly meetings with </w:t>
            </w:r>
            <w:proofErr w:type="spellStart"/>
            <w:r>
              <w:rPr>
                <w:rFonts w:ascii="Arial" w:eastAsia="Times New Roman" w:hAnsi="Arial" w:cs="Arial"/>
                <w:color w:val="0D0D0D"/>
                <w:sz w:val="18"/>
                <w:szCs w:val="18"/>
                <w:lang w:eastAsia="en-GB"/>
              </w:rPr>
              <w:t>Kalmer</w:t>
            </w:r>
            <w:proofErr w:type="spellEnd"/>
            <w:r>
              <w:rPr>
                <w:rFonts w:ascii="Arial" w:eastAsia="Times New Roman" w:hAnsi="Arial" w:cs="Arial"/>
                <w:color w:val="0D0D0D"/>
                <w:sz w:val="18"/>
                <w:szCs w:val="18"/>
                <w:lang w:eastAsia="en-GB"/>
              </w:rPr>
              <w:t xml:space="preserve"> counsellor to discuss progress and any new cases for referral. </w:t>
            </w:r>
          </w:p>
        </w:tc>
        <w:tc>
          <w:tcPr>
            <w:tcW w:w="1276" w:type="dxa"/>
            <w:shd w:val="clear" w:color="auto" w:fill="auto"/>
          </w:tcPr>
          <w:p w14:paraId="028C6CD2" w14:textId="57B9F9AF" w:rsidR="000E0925" w:rsidRPr="000E0925" w:rsidRDefault="000E0925" w:rsidP="006C10CD">
            <w:pPr>
              <w:spacing w:after="0" w:line="288" w:lineRule="auto"/>
              <w:rPr>
                <w:rFonts w:ascii="Arial" w:eastAsia="Times New Roman" w:hAnsi="Arial" w:cs="Arial"/>
                <w:color w:val="0D0D0D"/>
                <w:sz w:val="18"/>
                <w:szCs w:val="18"/>
                <w:lang w:eastAsia="en-GB"/>
              </w:rPr>
            </w:pPr>
            <w:r w:rsidRPr="000E0925">
              <w:rPr>
                <w:rFonts w:ascii="Arial" w:eastAsia="Times New Roman" w:hAnsi="Arial" w:cs="Arial"/>
                <w:color w:val="0D0D0D"/>
                <w:sz w:val="18"/>
                <w:szCs w:val="18"/>
                <w:lang w:eastAsia="en-GB"/>
              </w:rPr>
              <w:t xml:space="preserve">Head Teacher </w:t>
            </w:r>
            <w:proofErr w:type="spellStart"/>
            <w:r w:rsidRPr="000E0925">
              <w:rPr>
                <w:rFonts w:ascii="Arial" w:eastAsia="Times New Roman" w:hAnsi="Arial" w:cs="Arial"/>
                <w:color w:val="0D0D0D"/>
                <w:sz w:val="18"/>
                <w:szCs w:val="18"/>
                <w:lang w:eastAsia="en-GB"/>
              </w:rPr>
              <w:t>Kalmer</w:t>
            </w:r>
            <w:proofErr w:type="spellEnd"/>
            <w:r w:rsidRPr="000E0925">
              <w:rPr>
                <w:rFonts w:ascii="Arial" w:eastAsia="Times New Roman" w:hAnsi="Arial" w:cs="Arial"/>
                <w:color w:val="0D0D0D"/>
                <w:sz w:val="18"/>
                <w:szCs w:val="18"/>
                <w:lang w:eastAsia="en-GB"/>
              </w:rPr>
              <w:t xml:space="preserve"> </w:t>
            </w:r>
            <w:proofErr w:type="spellStart"/>
            <w:r w:rsidRPr="000E0925">
              <w:rPr>
                <w:rFonts w:ascii="Arial" w:eastAsia="Times New Roman" w:hAnsi="Arial" w:cs="Arial"/>
                <w:color w:val="0D0D0D"/>
                <w:sz w:val="18"/>
                <w:szCs w:val="18"/>
                <w:lang w:eastAsia="en-GB"/>
              </w:rPr>
              <w:t>Counseller</w:t>
            </w:r>
            <w:proofErr w:type="spellEnd"/>
          </w:p>
        </w:tc>
        <w:tc>
          <w:tcPr>
            <w:tcW w:w="2268" w:type="dxa"/>
            <w:gridSpan w:val="2"/>
            <w:shd w:val="clear" w:color="auto" w:fill="auto"/>
          </w:tcPr>
          <w:p w14:paraId="60375CF9" w14:textId="0736CC17" w:rsidR="006C10CD" w:rsidRPr="000E0925" w:rsidRDefault="000E0925" w:rsidP="006C10CD">
            <w:pPr>
              <w:spacing w:after="0" w:line="288" w:lineRule="auto"/>
              <w:rPr>
                <w:rFonts w:ascii="Arial" w:eastAsia="Times New Roman" w:hAnsi="Arial" w:cs="Arial"/>
                <w:color w:val="0D0D0D"/>
                <w:sz w:val="18"/>
                <w:szCs w:val="18"/>
                <w:lang w:eastAsia="en-GB"/>
              </w:rPr>
            </w:pPr>
            <w:r w:rsidRPr="000E0925">
              <w:rPr>
                <w:rFonts w:ascii="Arial" w:eastAsia="Times New Roman" w:hAnsi="Arial" w:cs="Arial"/>
                <w:color w:val="0D0D0D"/>
                <w:sz w:val="18"/>
                <w:szCs w:val="18"/>
                <w:lang w:eastAsia="en-GB"/>
              </w:rPr>
              <w:t>Summer 2</w:t>
            </w:r>
          </w:p>
        </w:tc>
      </w:tr>
      <w:tr w:rsidR="006C10CD" w:rsidRPr="004D387E" w14:paraId="36C7B904" w14:textId="77777777" w:rsidTr="00A1736E">
        <w:trPr>
          <w:trHeight w:hRule="exact" w:val="926"/>
        </w:trPr>
        <w:tc>
          <w:tcPr>
            <w:tcW w:w="12475" w:type="dxa"/>
            <w:gridSpan w:val="7"/>
            <w:shd w:val="clear" w:color="auto" w:fill="auto"/>
            <w:tcMar>
              <w:top w:w="57" w:type="dxa"/>
              <w:bottom w:w="57" w:type="dxa"/>
            </w:tcMar>
          </w:tcPr>
          <w:p w14:paraId="00914084" w14:textId="77777777" w:rsidR="006C10CD" w:rsidRPr="004D387E" w:rsidRDefault="006C10CD" w:rsidP="006C10CD">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3544" w:type="dxa"/>
            <w:gridSpan w:val="3"/>
            <w:shd w:val="clear" w:color="auto" w:fill="auto"/>
          </w:tcPr>
          <w:p w14:paraId="4E575EF3" w14:textId="1A2579C6" w:rsidR="006C10CD" w:rsidRPr="007E4D20" w:rsidRDefault="007E4D20" w:rsidP="007E4D20">
            <w:pPr>
              <w:spacing w:after="0" w:line="288" w:lineRule="auto"/>
              <w:rPr>
                <w:rFonts w:ascii="Arial" w:eastAsia="Times New Roman" w:hAnsi="Arial" w:cs="Arial"/>
                <w:color w:val="0D0D0D"/>
                <w:sz w:val="24"/>
                <w:szCs w:val="24"/>
                <w:lang w:eastAsia="en-GB"/>
              </w:rPr>
            </w:pPr>
            <w:r w:rsidRPr="007E4D20">
              <w:rPr>
                <w:rFonts w:ascii="Arial" w:eastAsia="Times New Roman" w:hAnsi="Arial" w:cs="Arial"/>
                <w:color w:val="0D0D0D"/>
                <w:sz w:val="24"/>
                <w:szCs w:val="24"/>
                <w:lang w:eastAsia="en-GB"/>
              </w:rPr>
              <w:t>Thrive £6000</w:t>
            </w:r>
          </w:p>
          <w:p w14:paraId="2ABD712E" w14:textId="39EF6A4A" w:rsidR="007E4D20" w:rsidRPr="007E4D20" w:rsidRDefault="007E4D20" w:rsidP="007E4D20">
            <w:pPr>
              <w:spacing w:after="0" w:line="288" w:lineRule="auto"/>
              <w:rPr>
                <w:rFonts w:ascii="Arial" w:eastAsia="Times New Roman" w:hAnsi="Arial" w:cs="Arial"/>
                <w:color w:val="0D0D0D"/>
                <w:sz w:val="24"/>
                <w:szCs w:val="24"/>
                <w:lang w:eastAsia="en-GB"/>
              </w:rPr>
            </w:pPr>
            <w:proofErr w:type="spellStart"/>
            <w:r w:rsidRPr="007E4D20">
              <w:rPr>
                <w:rFonts w:ascii="Arial" w:eastAsia="Times New Roman" w:hAnsi="Arial" w:cs="Arial"/>
                <w:color w:val="0D0D0D"/>
                <w:sz w:val="24"/>
                <w:szCs w:val="24"/>
                <w:lang w:eastAsia="en-GB"/>
              </w:rPr>
              <w:t>Kalmer</w:t>
            </w:r>
            <w:proofErr w:type="spellEnd"/>
            <w:r w:rsidRPr="007E4D20">
              <w:rPr>
                <w:rFonts w:ascii="Arial" w:eastAsia="Times New Roman" w:hAnsi="Arial" w:cs="Arial"/>
                <w:color w:val="0D0D0D"/>
                <w:sz w:val="24"/>
                <w:szCs w:val="24"/>
                <w:lang w:eastAsia="en-GB"/>
              </w:rPr>
              <w:t xml:space="preserve"> Counselling £</w:t>
            </w:r>
            <w:r w:rsidR="00B7494E">
              <w:rPr>
                <w:rFonts w:ascii="Arial" w:eastAsia="Times New Roman" w:hAnsi="Arial" w:cs="Arial"/>
                <w:color w:val="0D0D0D"/>
                <w:sz w:val="24"/>
                <w:szCs w:val="24"/>
                <w:lang w:eastAsia="en-GB"/>
              </w:rPr>
              <w:t>1500</w:t>
            </w:r>
          </w:p>
          <w:p w14:paraId="11DBE8D6" w14:textId="77777777" w:rsidR="007E4D20" w:rsidRDefault="007E4D20" w:rsidP="006C10CD">
            <w:pPr>
              <w:spacing w:after="240" w:line="288" w:lineRule="auto"/>
              <w:rPr>
                <w:rFonts w:ascii="Arial" w:eastAsia="Times New Roman" w:hAnsi="Arial" w:cs="Arial"/>
                <w:b/>
                <w:color w:val="0D0D0D"/>
                <w:sz w:val="24"/>
                <w:szCs w:val="24"/>
                <w:lang w:eastAsia="en-GB"/>
              </w:rPr>
            </w:pPr>
          </w:p>
          <w:p w14:paraId="5F64BD86" w14:textId="26F634E1" w:rsidR="007E4D20" w:rsidRPr="004D387E" w:rsidRDefault="007E4D20" w:rsidP="006C10CD">
            <w:pPr>
              <w:spacing w:after="240" w:line="288" w:lineRule="auto"/>
              <w:rPr>
                <w:rFonts w:ascii="Arial" w:eastAsia="Times New Roman" w:hAnsi="Arial" w:cs="Arial"/>
                <w:b/>
                <w:color w:val="0D0D0D"/>
                <w:sz w:val="24"/>
                <w:szCs w:val="24"/>
                <w:lang w:eastAsia="en-GB"/>
              </w:rPr>
            </w:pPr>
          </w:p>
        </w:tc>
      </w:tr>
      <w:tr w:rsidR="006C10CD" w:rsidRPr="004D387E" w14:paraId="674D66A3" w14:textId="77777777" w:rsidTr="00985F98">
        <w:tc>
          <w:tcPr>
            <w:tcW w:w="16019" w:type="dxa"/>
            <w:gridSpan w:val="10"/>
            <w:shd w:val="clear" w:color="auto" w:fill="CFDCE3"/>
            <w:tcMar>
              <w:top w:w="57" w:type="dxa"/>
              <w:bottom w:w="57" w:type="dxa"/>
            </w:tcMar>
          </w:tcPr>
          <w:p w14:paraId="27118CA5" w14:textId="77777777" w:rsidR="006C10CD" w:rsidRPr="004D387E" w:rsidRDefault="006C10CD" w:rsidP="001B3CAC">
            <w:pPr>
              <w:numPr>
                <w:ilvl w:val="0"/>
                <w:numId w:val="18"/>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6C10CD" w:rsidRPr="004D387E" w14:paraId="5DD1823E" w14:textId="77777777" w:rsidTr="00985F98">
        <w:trPr>
          <w:trHeight w:val="9741"/>
        </w:trPr>
        <w:tc>
          <w:tcPr>
            <w:tcW w:w="16019" w:type="dxa"/>
            <w:gridSpan w:val="10"/>
            <w:shd w:val="clear" w:color="auto" w:fill="auto"/>
            <w:tcMar>
              <w:top w:w="57" w:type="dxa"/>
              <w:bottom w:w="57" w:type="dxa"/>
            </w:tcMar>
          </w:tcPr>
          <w:tbl>
            <w:tblPr>
              <w:tblW w:w="0" w:type="auto"/>
              <w:tblLayout w:type="fixed"/>
              <w:tblCellMar>
                <w:left w:w="30" w:type="dxa"/>
                <w:right w:w="30" w:type="dxa"/>
              </w:tblCellMar>
              <w:tblLook w:val="0000" w:firstRow="0" w:lastRow="0" w:firstColumn="0" w:lastColumn="0" w:noHBand="0" w:noVBand="0"/>
            </w:tblPr>
            <w:tblGrid>
              <w:gridCol w:w="4738"/>
              <w:gridCol w:w="1032"/>
              <w:gridCol w:w="922"/>
              <w:gridCol w:w="1142"/>
              <w:gridCol w:w="1032"/>
              <w:gridCol w:w="1032"/>
            </w:tblGrid>
            <w:tr w:rsidR="006C10CD" w14:paraId="45FAE2DF" w14:textId="77777777" w:rsidTr="00EF3404">
              <w:trPr>
                <w:trHeight w:val="305"/>
              </w:trPr>
              <w:tc>
                <w:tcPr>
                  <w:tcW w:w="4738" w:type="dxa"/>
                  <w:tcBorders>
                    <w:top w:val="nil"/>
                    <w:left w:val="nil"/>
                    <w:bottom w:val="nil"/>
                    <w:right w:val="nil"/>
                  </w:tcBorders>
                </w:tcPr>
                <w:p w14:paraId="1A6CD94B" w14:textId="77777777" w:rsidR="006C10CD" w:rsidRDefault="006C10CD"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Pupil Premium (Provisional)</w:t>
                  </w:r>
                </w:p>
              </w:tc>
              <w:tc>
                <w:tcPr>
                  <w:tcW w:w="1032" w:type="dxa"/>
                  <w:tcBorders>
                    <w:top w:val="nil"/>
                    <w:left w:val="nil"/>
                    <w:bottom w:val="nil"/>
                    <w:right w:val="nil"/>
                  </w:tcBorders>
                </w:tcPr>
                <w:p w14:paraId="5CD8C858"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038AB75B"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7BA8DA4C"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17CB9750"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78789BB8"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46,420</w:t>
                  </w:r>
                </w:p>
              </w:tc>
            </w:tr>
            <w:tr w:rsidR="006C10CD" w14:paraId="251C5ADB" w14:textId="77777777" w:rsidTr="00EF3404">
              <w:trPr>
                <w:trHeight w:val="305"/>
              </w:trPr>
              <w:tc>
                <w:tcPr>
                  <w:tcW w:w="4738" w:type="dxa"/>
                  <w:tcBorders>
                    <w:top w:val="nil"/>
                    <w:left w:val="nil"/>
                    <w:bottom w:val="nil"/>
                    <w:right w:val="nil"/>
                  </w:tcBorders>
                </w:tcPr>
                <w:p w14:paraId="59FC1466" w14:textId="77777777" w:rsidR="006C10CD" w:rsidRDefault="00A35CE0"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Pupil Premium Review</w:t>
                  </w:r>
                </w:p>
                <w:p w14:paraId="35D87CEF" w14:textId="77777777" w:rsidR="00EF3404" w:rsidRDefault="00A35CE0"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Phonics Scheme Resources, Training and Staffing    </w:t>
                  </w:r>
                </w:p>
                <w:p w14:paraId="44DE56C2" w14:textId="51A453AA" w:rsidR="00A35CE0" w:rsidRDefault="00EF3404"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High quality texts                                                               </w:t>
                  </w:r>
                  <w:r w:rsidR="00A35CE0">
                    <w:rPr>
                      <w:rFonts w:ascii="Arial" w:hAnsi="Arial" w:cs="Arial"/>
                      <w:color w:val="000000"/>
                      <w:sz w:val="24"/>
                      <w:szCs w:val="24"/>
                    </w:rPr>
                    <w:t xml:space="preserve">                                                                                     </w:t>
                  </w:r>
                </w:p>
              </w:tc>
              <w:tc>
                <w:tcPr>
                  <w:tcW w:w="1032" w:type="dxa"/>
                  <w:tcBorders>
                    <w:top w:val="nil"/>
                    <w:left w:val="nil"/>
                    <w:bottom w:val="nil"/>
                    <w:right w:val="nil"/>
                  </w:tcBorders>
                </w:tcPr>
                <w:p w14:paraId="20B330D6"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15654BD9"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01484A2A" w14:textId="0D192DAE" w:rsidR="006C10CD" w:rsidRDefault="00A35CE0" w:rsidP="006C10C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p w14:paraId="45E7C67B" w14:textId="414B7209" w:rsidR="00EF3404" w:rsidRDefault="00A35CE0" w:rsidP="00A35CE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EF3404">
                    <w:rPr>
                      <w:rFonts w:ascii="Arial" w:hAnsi="Arial" w:cs="Arial"/>
                      <w:color w:val="000000"/>
                      <w:sz w:val="24"/>
                      <w:szCs w:val="24"/>
                    </w:rPr>
                    <w:t xml:space="preserve">      </w:t>
                  </w:r>
                  <w:r>
                    <w:rPr>
                      <w:rFonts w:ascii="Arial" w:hAnsi="Arial" w:cs="Arial"/>
                      <w:color w:val="000000"/>
                      <w:sz w:val="24"/>
                      <w:szCs w:val="24"/>
                    </w:rPr>
                    <w:t>10,000</w:t>
                  </w:r>
                </w:p>
                <w:p w14:paraId="6A1B8FF5" w14:textId="288DB111" w:rsidR="00A35CE0" w:rsidRDefault="00EF3404" w:rsidP="00EF34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500      </w:t>
                  </w:r>
                  <w:r w:rsidR="00A35CE0">
                    <w:rPr>
                      <w:rFonts w:ascii="Arial" w:hAnsi="Arial" w:cs="Arial"/>
                      <w:color w:val="000000"/>
                      <w:sz w:val="24"/>
                      <w:szCs w:val="24"/>
                    </w:rPr>
                    <w:t xml:space="preserve">      </w:t>
                  </w:r>
                </w:p>
              </w:tc>
              <w:tc>
                <w:tcPr>
                  <w:tcW w:w="1032" w:type="dxa"/>
                  <w:tcBorders>
                    <w:top w:val="nil"/>
                    <w:left w:val="nil"/>
                    <w:bottom w:val="nil"/>
                    <w:right w:val="nil"/>
                  </w:tcBorders>
                </w:tcPr>
                <w:p w14:paraId="3E6E98D3"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33E9A2EE"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r>
            <w:tr w:rsidR="006C10CD" w14:paraId="19EBA48F" w14:textId="77777777" w:rsidTr="00EF3404">
              <w:trPr>
                <w:trHeight w:val="305"/>
              </w:trPr>
              <w:tc>
                <w:tcPr>
                  <w:tcW w:w="4738" w:type="dxa"/>
                  <w:tcBorders>
                    <w:top w:val="nil"/>
                    <w:left w:val="nil"/>
                    <w:bottom w:val="nil"/>
                    <w:right w:val="nil"/>
                  </w:tcBorders>
                </w:tcPr>
                <w:p w14:paraId="4BD64798" w14:textId="489BD511" w:rsidR="006C10CD" w:rsidRDefault="00A35CE0" w:rsidP="00A35C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Attendance Officer</w:t>
                  </w:r>
                </w:p>
              </w:tc>
              <w:tc>
                <w:tcPr>
                  <w:tcW w:w="1032" w:type="dxa"/>
                  <w:tcBorders>
                    <w:top w:val="nil"/>
                    <w:left w:val="nil"/>
                    <w:bottom w:val="nil"/>
                    <w:right w:val="nil"/>
                  </w:tcBorders>
                </w:tcPr>
                <w:p w14:paraId="7685695B"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7727D1C6"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4DA793BD" w14:textId="19FA2708" w:rsidR="006C10CD" w:rsidRDefault="00A35CE0" w:rsidP="006C10C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c>
                <w:tcPr>
                  <w:tcW w:w="1032" w:type="dxa"/>
                  <w:tcBorders>
                    <w:top w:val="nil"/>
                    <w:left w:val="nil"/>
                    <w:bottom w:val="nil"/>
                    <w:right w:val="nil"/>
                  </w:tcBorders>
                </w:tcPr>
                <w:p w14:paraId="30DB8869" w14:textId="77777777" w:rsidR="006C10CD" w:rsidRDefault="006C10CD" w:rsidP="00A35CE0">
                  <w:pPr>
                    <w:autoSpaceDE w:val="0"/>
                    <w:autoSpaceDN w:val="0"/>
                    <w:adjustRightInd w:val="0"/>
                    <w:spacing w:after="0" w:line="240" w:lineRule="auto"/>
                    <w:rPr>
                      <w:rFonts w:ascii="Arial" w:hAnsi="Arial" w:cs="Arial"/>
                      <w:color w:val="000000"/>
                      <w:sz w:val="24"/>
                      <w:szCs w:val="24"/>
                    </w:rPr>
                  </w:pPr>
                </w:p>
              </w:tc>
              <w:tc>
                <w:tcPr>
                  <w:tcW w:w="1032" w:type="dxa"/>
                  <w:tcBorders>
                    <w:top w:val="nil"/>
                    <w:left w:val="nil"/>
                    <w:bottom w:val="nil"/>
                    <w:right w:val="nil"/>
                  </w:tcBorders>
                </w:tcPr>
                <w:p w14:paraId="710CFA4F"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r>
            <w:tr w:rsidR="006C10CD" w14:paraId="77ACE8DF" w14:textId="77777777" w:rsidTr="00EF3404">
              <w:trPr>
                <w:trHeight w:val="305"/>
              </w:trPr>
              <w:tc>
                <w:tcPr>
                  <w:tcW w:w="4738" w:type="dxa"/>
                  <w:tcBorders>
                    <w:top w:val="nil"/>
                    <w:left w:val="nil"/>
                    <w:bottom w:val="nil"/>
                    <w:right w:val="nil"/>
                  </w:tcBorders>
                </w:tcPr>
                <w:p w14:paraId="0014BF2B" w14:textId="38E8D6E2" w:rsidR="006C10CD" w:rsidRDefault="00A35CE0"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Staffing Family / Child support attendance</w:t>
                  </w:r>
                </w:p>
              </w:tc>
              <w:tc>
                <w:tcPr>
                  <w:tcW w:w="1032" w:type="dxa"/>
                  <w:tcBorders>
                    <w:top w:val="nil"/>
                    <w:left w:val="nil"/>
                    <w:bottom w:val="nil"/>
                    <w:right w:val="nil"/>
                  </w:tcBorders>
                </w:tcPr>
                <w:p w14:paraId="36F69775"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2D1D3E3F"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55E9B6BA" w14:textId="2FE0E759" w:rsidR="006C10CD" w:rsidRDefault="00A35CE0" w:rsidP="006C10C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w:t>
                  </w:r>
                  <w:r w:rsidR="006C10CD">
                    <w:rPr>
                      <w:rFonts w:ascii="Arial" w:hAnsi="Arial" w:cs="Arial"/>
                      <w:color w:val="000000"/>
                      <w:sz w:val="24"/>
                      <w:szCs w:val="24"/>
                    </w:rPr>
                    <w:t>,000</w:t>
                  </w:r>
                </w:p>
              </w:tc>
              <w:tc>
                <w:tcPr>
                  <w:tcW w:w="1032" w:type="dxa"/>
                  <w:tcBorders>
                    <w:top w:val="nil"/>
                    <w:left w:val="nil"/>
                    <w:bottom w:val="nil"/>
                    <w:right w:val="nil"/>
                  </w:tcBorders>
                </w:tcPr>
                <w:p w14:paraId="0213CE1F"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4CD738DA"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r>
            <w:tr w:rsidR="006C10CD" w14:paraId="2EC98252" w14:textId="77777777" w:rsidTr="00EF3404">
              <w:trPr>
                <w:trHeight w:val="305"/>
              </w:trPr>
              <w:tc>
                <w:tcPr>
                  <w:tcW w:w="4738" w:type="dxa"/>
                  <w:tcBorders>
                    <w:top w:val="nil"/>
                    <w:left w:val="nil"/>
                    <w:bottom w:val="nil"/>
                    <w:right w:val="nil"/>
                  </w:tcBorders>
                </w:tcPr>
                <w:p w14:paraId="3F6EB683" w14:textId="62180DE8" w:rsidR="006C10CD" w:rsidRDefault="006C10CD" w:rsidP="00A35C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Staff </w:t>
                  </w:r>
                </w:p>
              </w:tc>
              <w:tc>
                <w:tcPr>
                  <w:tcW w:w="1032" w:type="dxa"/>
                  <w:tcBorders>
                    <w:top w:val="nil"/>
                    <w:left w:val="nil"/>
                    <w:bottom w:val="nil"/>
                    <w:right w:val="nil"/>
                  </w:tcBorders>
                </w:tcPr>
                <w:p w14:paraId="155C910A"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1B34F11F"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5912E67C" w14:textId="6286F2FA" w:rsidR="006C10CD" w:rsidRDefault="00A35CE0" w:rsidP="00A35CE0">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16</w:t>
                  </w:r>
                  <w:r w:rsidR="006C10CD">
                    <w:rPr>
                      <w:rFonts w:ascii="Arial" w:hAnsi="Arial" w:cs="Arial"/>
                      <w:color w:val="000000"/>
                      <w:sz w:val="24"/>
                      <w:szCs w:val="24"/>
                    </w:rPr>
                    <w:t>,</w:t>
                  </w:r>
                  <w:r>
                    <w:rPr>
                      <w:rFonts w:ascii="Arial" w:hAnsi="Arial" w:cs="Arial"/>
                      <w:color w:val="000000"/>
                      <w:sz w:val="24"/>
                      <w:szCs w:val="24"/>
                    </w:rPr>
                    <w:t>920</w:t>
                  </w:r>
                </w:p>
              </w:tc>
              <w:tc>
                <w:tcPr>
                  <w:tcW w:w="1032" w:type="dxa"/>
                  <w:tcBorders>
                    <w:top w:val="nil"/>
                    <w:left w:val="nil"/>
                    <w:bottom w:val="nil"/>
                    <w:right w:val="nil"/>
                  </w:tcBorders>
                </w:tcPr>
                <w:p w14:paraId="4521140A"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210A9A2D"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r>
            <w:tr w:rsidR="006C10CD" w14:paraId="3D3C3A33" w14:textId="77777777" w:rsidTr="00EF3404">
              <w:trPr>
                <w:trHeight w:val="305"/>
              </w:trPr>
              <w:tc>
                <w:tcPr>
                  <w:tcW w:w="4738" w:type="dxa"/>
                  <w:tcBorders>
                    <w:top w:val="nil"/>
                    <w:left w:val="nil"/>
                    <w:bottom w:val="nil"/>
                    <w:right w:val="nil"/>
                  </w:tcBorders>
                </w:tcPr>
                <w:p w14:paraId="2EB4F639" w14:textId="77777777" w:rsidR="006C10CD" w:rsidRDefault="00A35CE0"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Visits and visitors</w:t>
                  </w:r>
                </w:p>
                <w:p w14:paraId="27C372D2" w14:textId="77777777" w:rsidR="00A35CE0" w:rsidRDefault="00A35CE0"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Thrive</w:t>
                  </w:r>
                </w:p>
                <w:p w14:paraId="039952B1" w14:textId="799C64E8" w:rsidR="00B7494E" w:rsidRDefault="00B7494E" w:rsidP="006C10C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Kalmer</w:t>
                  </w:r>
                  <w:proofErr w:type="spellEnd"/>
                  <w:r>
                    <w:rPr>
                      <w:rFonts w:ascii="Arial" w:hAnsi="Arial" w:cs="Arial"/>
                      <w:color w:val="000000"/>
                      <w:sz w:val="24"/>
                      <w:szCs w:val="24"/>
                    </w:rPr>
                    <w:t xml:space="preserve"> Counselling</w:t>
                  </w:r>
                </w:p>
              </w:tc>
              <w:tc>
                <w:tcPr>
                  <w:tcW w:w="1032" w:type="dxa"/>
                  <w:tcBorders>
                    <w:top w:val="nil"/>
                    <w:left w:val="nil"/>
                    <w:bottom w:val="nil"/>
                    <w:right w:val="nil"/>
                  </w:tcBorders>
                </w:tcPr>
                <w:p w14:paraId="2C060E0B"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7F55893E"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08225D29" w14:textId="5DBE374D" w:rsidR="006C10CD" w:rsidRDefault="00EF3404" w:rsidP="006C10C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 </w:t>
                  </w:r>
                  <w:r w:rsidR="00A35CE0">
                    <w:rPr>
                      <w:rFonts w:ascii="Arial" w:hAnsi="Arial" w:cs="Arial"/>
                      <w:color w:val="000000"/>
                      <w:sz w:val="24"/>
                      <w:szCs w:val="24"/>
                    </w:rPr>
                    <w:t>7,500</w:t>
                  </w:r>
                </w:p>
                <w:p w14:paraId="1C5ECAC4" w14:textId="42103816" w:rsidR="00B7494E" w:rsidRDefault="00A35CE0" w:rsidP="00A35C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F3404">
                    <w:rPr>
                      <w:rFonts w:ascii="Arial" w:hAnsi="Arial" w:cs="Arial"/>
                      <w:color w:val="000000"/>
                      <w:sz w:val="24"/>
                      <w:szCs w:val="24"/>
                    </w:rPr>
                    <w:t xml:space="preserve">   6,0</w:t>
                  </w:r>
                  <w:r>
                    <w:rPr>
                      <w:rFonts w:ascii="Arial" w:hAnsi="Arial" w:cs="Arial"/>
                      <w:color w:val="000000"/>
                      <w:sz w:val="24"/>
                      <w:szCs w:val="24"/>
                    </w:rPr>
                    <w:t>00</w:t>
                  </w:r>
                </w:p>
                <w:p w14:paraId="0F7F1A25" w14:textId="691E0F2A" w:rsidR="00A35CE0" w:rsidRDefault="00B7494E" w:rsidP="00A35C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F3404">
                    <w:rPr>
                      <w:rFonts w:ascii="Arial" w:hAnsi="Arial" w:cs="Arial"/>
                      <w:color w:val="000000"/>
                      <w:sz w:val="24"/>
                      <w:szCs w:val="24"/>
                    </w:rPr>
                    <w:t xml:space="preserve">  </w:t>
                  </w:r>
                  <w:r w:rsidR="00935DA0">
                    <w:rPr>
                      <w:rFonts w:ascii="Arial" w:hAnsi="Arial" w:cs="Arial"/>
                      <w:color w:val="000000"/>
                      <w:sz w:val="24"/>
                      <w:szCs w:val="24"/>
                    </w:rPr>
                    <w:t>1,5</w:t>
                  </w:r>
                  <w:r>
                    <w:rPr>
                      <w:rFonts w:ascii="Arial" w:hAnsi="Arial" w:cs="Arial"/>
                      <w:color w:val="000000"/>
                      <w:sz w:val="24"/>
                      <w:szCs w:val="24"/>
                    </w:rPr>
                    <w:t>00</w:t>
                  </w:r>
                  <w:r w:rsidR="00A35CE0">
                    <w:rPr>
                      <w:rFonts w:ascii="Arial" w:hAnsi="Arial" w:cs="Arial"/>
                      <w:color w:val="000000"/>
                      <w:sz w:val="24"/>
                      <w:szCs w:val="24"/>
                    </w:rPr>
                    <w:t xml:space="preserve">  </w:t>
                  </w:r>
                </w:p>
              </w:tc>
              <w:tc>
                <w:tcPr>
                  <w:tcW w:w="1032" w:type="dxa"/>
                  <w:tcBorders>
                    <w:top w:val="nil"/>
                    <w:left w:val="nil"/>
                    <w:bottom w:val="nil"/>
                    <w:right w:val="nil"/>
                  </w:tcBorders>
                </w:tcPr>
                <w:p w14:paraId="2E5452A4"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p w14:paraId="55654CBF" w14:textId="77777777" w:rsidR="00A35CE0" w:rsidRDefault="00A35CE0" w:rsidP="006C10CD">
                  <w:pPr>
                    <w:autoSpaceDE w:val="0"/>
                    <w:autoSpaceDN w:val="0"/>
                    <w:adjustRightInd w:val="0"/>
                    <w:spacing w:after="0" w:line="240" w:lineRule="auto"/>
                    <w:jc w:val="right"/>
                    <w:rPr>
                      <w:rFonts w:ascii="Arial" w:hAnsi="Arial" w:cs="Arial"/>
                      <w:color w:val="000000"/>
                      <w:sz w:val="24"/>
                      <w:szCs w:val="24"/>
                    </w:rPr>
                  </w:pPr>
                </w:p>
                <w:p w14:paraId="1A1AB26B" w14:textId="73F33C82" w:rsidR="00A35CE0" w:rsidRDefault="00A35CE0" w:rsidP="00A35CE0">
                  <w:pPr>
                    <w:autoSpaceDE w:val="0"/>
                    <w:autoSpaceDN w:val="0"/>
                    <w:adjustRightInd w:val="0"/>
                    <w:spacing w:after="0" w:line="240" w:lineRule="auto"/>
                    <w:jc w:val="center"/>
                    <w:rPr>
                      <w:rFonts w:ascii="Arial" w:hAnsi="Arial" w:cs="Arial"/>
                      <w:color w:val="000000"/>
                      <w:sz w:val="24"/>
                      <w:szCs w:val="24"/>
                    </w:rPr>
                  </w:pPr>
                </w:p>
              </w:tc>
              <w:tc>
                <w:tcPr>
                  <w:tcW w:w="1032" w:type="dxa"/>
                  <w:tcBorders>
                    <w:top w:val="nil"/>
                    <w:left w:val="nil"/>
                    <w:bottom w:val="nil"/>
                    <w:right w:val="nil"/>
                  </w:tcBorders>
                </w:tcPr>
                <w:p w14:paraId="0D3B7676"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r>
            <w:tr w:rsidR="006C10CD" w14:paraId="30B738EE" w14:textId="77777777" w:rsidTr="00EF3404">
              <w:trPr>
                <w:trHeight w:val="305"/>
              </w:trPr>
              <w:tc>
                <w:tcPr>
                  <w:tcW w:w="4738" w:type="dxa"/>
                  <w:tcBorders>
                    <w:top w:val="nil"/>
                    <w:left w:val="nil"/>
                    <w:bottom w:val="nil"/>
                    <w:right w:val="nil"/>
                  </w:tcBorders>
                </w:tcPr>
                <w:p w14:paraId="4A918C3F" w14:textId="77777777" w:rsidR="006C10CD" w:rsidRDefault="006C10CD" w:rsidP="006C10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Balance</w:t>
                  </w:r>
                </w:p>
              </w:tc>
              <w:tc>
                <w:tcPr>
                  <w:tcW w:w="1032" w:type="dxa"/>
                  <w:tcBorders>
                    <w:top w:val="nil"/>
                    <w:left w:val="nil"/>
                    <w:bottom w:val="nil"/>
                    <w:right w:val="nil"/>
                  </w:tcBorders>
                </w:tcPr>
                <w:p w14:paraId="4CBE1EEF"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34B58CB1"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33E34249"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3072B826"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3C0F442D" w14:textId="36A62AEB" w:rsidR="006C10CD" w:rsidRDefault="00935DA0" w:rsidP="006C10C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46,4</w:t>
                  </w:r>
                  <w:r w:rsidR="00A35CE0">
                    <w:rPr>
                      <w:rFonts w:ascii="Arial" w:hAnsi="Arial" w:cs="Arial"/>
                      <w:color w:val="000000"/>
                      <w:sz w:val="24"/>
                      <w:szCs w:val="24"/>
                    </w:rPr>
                    <w:t>20</w:t>
                  </w:r>
                </w:p>
              </w:tc>
            </w:tr>
            <w:tr w:rsidR="006C10CD" w14:paraId="324CF937" w14:textId="77777777" w:rsidTr="00EF3404">
              <w:trPr>
                <w:trHeight w:val="305"/>
              </w:trPr>
              <w:tc>
                <w:tcPr>
                  <w:tcW w:w="4738" w:type="dxa"/>
                  <w:tcBorders>
                    <w:top w:val="nil"/>
                    <w:left w:val="nil"/>
                    <w:bottom w:val="nil"/>
                    <w:right w:val="nil"/>
                  </w:tcBorders>
                </w:tcPr>
                <w:p w14:paraId="000FE05A"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7C1E80A8"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922" w:type="dxa"/>
                  <w:tcBorders>
                    <w:top w:val="nil"/>
                    <w:left w:val="nil"/>
                    <w:bottom w:val="nil"/>
                    <w:right w:val="nil"/>
                  </w:tcBorders>
                </w:tcPr>
                <w:p w14:paraId="393AB46E"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142" w:type="dxa"/>
                  <w:tcBorders>
                    <w:top w:val="nil"/>
                    <w:left w:val="nil"/>
                    <w:bottom w:val="nil"/>
                    <w:right w:val="nil"/>
                  </w:tcBorders>
                </w:tcPr>
                <w:p w14:paraId="1C28A9C5"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5F059AD2"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p>
              </w:tc>
              <w:tc>
                <w:tcPr>
                  <w:tcW w:w="1032" w:type="dxa"/>
                  <w:tcBorders>
                    <w:top w:val="nil"/>
                    <w:left w:val="nil"/>
                    <w:bottom w:val="nil"/>
                    <w:right w:val="nil"/>
                  </w:tcBorders>
                </w:tcPr>
                <w:p w14:paraId="7511433A" w14:textId="77777777" w:rsidR="006C10CD" w:rsidRDefault="006C10CD" w:rsidP="006C10C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w:t>
                  </w:r>
                </w:p>
              </w:tc>
            </w:tr>
          </w:tbl>
          <w:p w14:paraId="042D9C40" w14:textId="77777777" w:rsidR="006C10CD" w:rsidRDefault="006C10CD" w:rsidP="006C10CD">
            <w:pPr>
              <w:spacing w:after="240" w:line="288" w:lineRule="auto"/>
              <w:rPr>
                <w:rFonts w:ascii="Arial" w:eastAsia="Times New Roman" w:hAnsi="Arial" w:cs="Arial"/>
                <w:color w:val="0D0D0D"/>
                <w:sz w:val="24"/>
                <w:szCs w:val="24"/>
                <w:lang w:eastAsia="en-GB"/>
              </w:rPr>
            </w:pPr>
          </w:p>
          <w:p w14:paraId="1F676D1C" w14:textId="663DE59D" w:rsidR="006C10CD" w:rsidRPr="004D387E" w:rsidRDefault="006C10CD" w:rsidP="006C10CD">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E47E" w14:textId="77777777" w:rsidR="008A22B2" w:rsidRDefault="008A22B2" w:rsidP="001B1EDF">
      <w:pPr>
        <w:spacing w:after="0" w:line="240" w:lineRule="auto"/>
      </w:pPr>
      <w:r>
        <w:separator/>
      </w:r>
    </w:p>
  </w:endnote>
  <w:endnote w:type="continuationSeparator" w:id="0">
    <w:p w14:paraId="26ADD27E" w14:textId="77777777" w:rsidR="008A22B2" w:rsidRDefault="008A22B2" w:rsidP="001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5D1D" w14:textId="77777777" w:rsidR="008A22B2" w:rsidRDefault="008A22B2" w:rsidP="001B1EDF">
      <w:pPr>
        <w:spacing w:after="0" w:line="240" w:lineRule="auto"/>
      </w:pPr>
      <w:r>
        <w:separator/>
      </w:r>
    </w:p>
  </w:footnote>
  <w:footnote w:type="continuationSeparator" w:id="0">
    <w:p w14:paraId="2E9B7955" w14:textId="77777777" w:rsidR="008A22B2" w:rsidRDefault="008A22B2" w:rsidP="001B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3989" w14:textId="1285A3BE" w:rsidR="00884769" w:rsidRDefault="00884769">
    <w:pPr>
      <w:pStyle w:val="Header"/>
    </w:pPr>
    <w:r>
      <w:rPr>
        <w:rFonts w:ascii="Arial" w:eastAsia="Arial" w:hAnsi="Arial" w:cs="Times New Roman"/>
        <w:b/>
        <w:noProof/>
        <w:color w:val="104F75"/>
        <w:sz w:val="36"/>
        <w:szCs w:val="24"/>
        <w:lang w:eastAsia="en-GB"/>
      </w:rPr>
      <w:drawing>
        <wp:anchor distT="0" distB="0" distL="114300" distR="114300" simplePos="0" relativeHeight="251659264" behindDoc="1" locked="0" layoutInCell="1" allowOverlap="1" wp14:anchorId="61465371" wp14:editId="6395B33D">
          <wp:simplePos x="0" y="0"/>
          <wp:positionH relativeFrom="page">
            <wp:posOffset>9763125</wp:posOffset>
          </wp:positionH>
          <wp:positionV relativeFrom="paragraph">
            <wp:posOffset>-325755</wp:posOffset>
          </wp:positionV>
          <wp:extent cx="543560" cy="576580"/>
          <wp:effectExtent l="0" t="0" r="8890" b="0"/>
          <wp:wrapTight wrapText="bothSides">
            <wp:wrapPolygon edited="0">
              <wp:start x="0" y="0"/>
              <wp:lineTo x="0" y="20696"/>
              <wp:lineTo x="21196" y="206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43560" cy="576580"/>
                  </a:xfrm>
                  <a:prstGeom prst="rect">
                    <a:avLst/>
                  </a:prstGeom>
                </pic:spPr>
              </pic:pic>
            </a:graphicData>
          </a:graphic>
          <wp14:sizeRelH relativeFrom="margin">
            <wp14:pctWidth>0</wp14:pctWidth>
          </wp14:sizeRelH>
          <wp14:sizeRelV relativeFrom="margin">
            <wp14:pctHeight>0</wp14:pctHeight>
          </wp14:sizeRelV>
        </wp:anchor>
      </w:drawing>
    </w:r>
  </w:p>
  <w:p w14:paraId="6439A265" w14:textId="77777777" w:rsidR="00884769" w:rsidRDefault="008847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27E41"/>
    <w:multiLevelType w:val="hybridMultilevel"/>
    <w:tmpl w:val="C66A6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D53C1"/>
    <w:multiLevelType w:val="hybridMultilevel"/>
    <w:tmpl w:val="EC540F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E110D"/>
    <w:multiLevelType w:val="hybridMultilevel"/>
    <w:tmpl w:val="A28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B420A08"/>
    <w:multiLevelType w:val="hybridMultilevel"/>
    <w:tmpl w:val="97D66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49F03EF6"/>
    <w:multiLevelType w:val="hybridMultilevel"/>
    <w:tmpl w:val="325C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E503D"/>
    <w:multiLevelType w:val="hybridMultilevel"/>
    <w:tmpl w:val="0F0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DB0DE8"/>
    <w:multiLevelType w:val="hybridMultilevel"/>
    <w:tmpl w:val="D53E2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5D25BF"/>
    <w:multiLevelType w:val="hybridMultilevel"/>
    <w:tmpl w:val="FDE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E41A20"/>
    <w:multiLevelType w:val="hybridMultilevel"/>
    <w:tmpl w:val="D05C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1024B"/>
    <w:multiLevelType w:val="hybridMultilevel"/>
    <w:tmpl w:val="2752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F6E1D"/>
    <w:multiLevelType w:val="hybridMultilevel"/>
    <w:tmpl w:val="22300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E6F3A86"/>
    <w:multiLevelType w:val="hybridMultilevel"/>
    <w:tmpl w:val="D02A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2"/>
  </w:num>
  <w:num w:numId="4">
    <w:abstractNumId w:val="7"/>
  </w:num>
  <w:num w:numId="5">
    <w:abstractNumId w:val="16"/>
  </w:num>
  <w:num w:numId="6">
    <w:abstractNumId w:val="19"/>
  </w:num>
  <w:num w:numId="7">
    <w:abstractNumId w:val="17"/>
  </w:num>
  <w:num w:numId="8">
    <w:abstractNumId w:val="2"/>
  </w:num>
  <w:num w:numId="9">
    <w:abstractNumId w:val="4"/>
  </w:num>
  <w:num w:numId="10">
    <w:abstractNumId w:val="6"/>
  </w:num>
  <w:num w:numId="11">
    <w:abstractNumId w:val="9"/>
  </w:num>
  <w:num w:numId="12">
    <w:abstractNumId w:val="14"/>
  </w:num>
  <w:num w:numId="13">
    <w:abstractNumId w:val="5"/>
  </w:num>
  <w:num w:numId="14">
    <w:abstractNumId w:val="15"/>
  </w:num>
  <w:num w:numId="15">
    <w:abstractNumId w:val="20"/>
  </w:num>
  <w:num w:numId="16">
    <w:abstractNumId w:val="8"/>
  </w:num>
  <w:num w:numId="17">
    <w:abstractNumId w:val="13"/>
  </w:num>
  <w:num w:numId="18">
    <w:abstractNumId w:val="3"/>
  </w:num>
  <w:num w:numId="19">
    <w:abstractNumId w:val="18"/>
  </w:num>
  <w:num w:numId="20">
    <w:abstractNumId w:val="21"/>
  </w:num>
  <w:num w:numId="21">
    <w:abstractNumId w:val="11"/>
  </w:num>
  <w:num w:numId="22">
    <w:abstractNumId w:val="23"/>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32975"/>
    <w:rsid w:val="00051D26"/>
    <w:rsid w:val="000B0086"/>
    <w:rsid w:val="000E0925"/>
    <w:rsid w:val="000F2E6E"/>
    <w:rsid w:val="0011434F"/>
    <w:rsid w:val="0013194F"/>
    <w:rsid w:val="001479FD"/>
    <w:rsid w:val="001814A1"/>
    <w:rsid w:val="001B1EDF"/>
    <w:rsid w:val="001B3CAC"/>
    <w:rsid w:val="001E4380"/>
    <w:rsid w:val="001E6242"/>
    <w:rsid w:val="001F720E"/>
    <w:rsid w:val="00276A4A"/>
    <w:rsid w:val="00284E74"/>
    <w:rsid w:val="002D709D"/>
    <w:rsid w:val="002E04E7"/>
    <w:rsid w:val="002E22A0"/>
    <w:rsid w:val="00327709"/>
    <w:rsid w:val="0037160B"/>
    <w:rsid w:val="003962ED"/>
    <w:rsid w:val="003A2C2D"/>
    <w:rsid w:val="003C1926"/>
    <w:rsid w:val="003E6FEE"/>
    <w:rsid w:val="004804B9"/>
    <w:rsid w:val="004A5637"/>
    <w:rsid w:val="004D387E"/>
    <w:rsid w:val="005C2A1A"/>
    <w:rsid w:val="00607969"/>
    <w:rsid w:val="0062096F"/>
    <w:rsid w:val="006451F0"/>
    <w:rsid w:val="0066020B"/>
    <w:rsid w:val="00664001"/>
    <w:rsid w:val="00687A82"/>
    <w:rsid w:val="00691683"/>
    <w:rsid w:val="006945D0"/>
    <w:rsid w:val="006B201D"/>
    <w:rsid w:val="006C10CD"/>
    <w:rsid w:val="006D2F53"/>
    <w:rsid w:val="00716FE6"/>
    <w:rsid w:val="00772F46"/>
    <w:rsid w:val="007B22AB"/>
    <w:rsid w:val="007C0827"/>
    <w:rsid w:val="007D2A3B"/>
    <w:rsid w:val="007D40A2"/>
    <w:rsid w:val="007E3571"/>
    <w:rsid w:val="007E4D20"/>
    <w:rsid w:val="007F10A6"/>
    <w:rsid w:val="007F4896"/>
    <w:rsid w:val="008229B5"/>
    <w:rsid w:val="00841F9B"/>
    <w:rsid w:val="00846A9F"/>
    <w:rsid w:val="00852867"/>
    <w:rsid w:val="00884769"/>
    <w:rsid w:val="008A22B2"/>
    <w:rsid w:val="008B3B34"/>
    <w:rsid w:val="0091283D"/>
    <w:rsid w:val="00935DA0"/>
    <w:rsid w:val="009621D0"/>
    <w:rsid w:val="00985F98"/>
    <w:rsid w:val="00A1736E"/>
    <w:rsid w:val="00A35CE0"/>
    <w:rsid w:val="00AE4C19"/>
    <w:rsid w:val="00B465EB"/>
    <w:rsid w:val="00B7494E"/>
    <w:rsid w:val="00B77E29"/>
    <w:rsid w:val="00B870A9"/>
    <w:rsid w:val="00BE569E"/>
    <w:rsid w:val="00BF3EF0"/>
    <w:rsid w:val="00C04BA5"/>
    <w:rsid w:val="00C509E1"/>
    <w:rsid w:val="00C75D31"/>
    <w:rsid w:val="00C81395"/>
    <w:rsid w:val="00CA00E2"/>
    <w:rsid w:val="00CA5BD9"/>
    <w:rsid w:val="00CB7679"/>
    <w:rsid w:val="00D076D8"/>
    <w:rsid w:val="00D15EB5"/>
    <w:rsid w:val="00D73081"/>
    <w:rsid w:val="00D73266"/>
    <w:rsid w:val="00DB1A89"/>
    <w:rsid w:val="00DC4891"/>
    <w:rsid w:val="00DD2544"/>
    <w:rsid w:val="00DD577D"/>
    <w:rsid w:val="00E17248"/>
    <w:rsid w:val="00E314E9"/>
    <w:rsid w:val="00E43F65"/>
    <w:rsid w:val="00EC7EFD"/>
    <w:rsid w:val="00EF3404"/>
    <w:rsid w:val="00FC4BD4"/>
    <w:rsid w:val="00FF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Header">
    <w:name w:val="header"/>
    <w:basedOn w:val="Normal"/>
    <w:link w:val="HeaderChar"/>
    <w:uiPriority w:val="99"/>
    <w:unhideWhenUsed/>
    <w:rsid w:val="001B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EDF"/>
  </w:style>
  <w:style w:type="paragraph" w:styleId="Footer">
    <w:name w:val="footer"/>
    <w:basedOn w:val="Normal"/>
    <w:link w:val="FooterChar"/>
    <w:uiPriority w:val="99"/>
    <w:unhideWhenUsed/>
    <w:rsid w:val="001B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EDF"/>
  </w:style>
  <w:style w:type="paragraph" w:styleId="ListParagraph">
    <w:name w:val="List Paragraph"/>
    <w:basedOn w:val="Normal"/>
    <w:uiPriority w:val="34"/>
    <w:qFormat/>
    <w:rsid w:val="00D73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eprogramme.org/evidence-based-me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D34B-6224-4072-8395-DD752608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Ash, Caroline</cp:lastModifiedBy>
  <cp:revision>2</cp:revision>
  <dcterms:created xsi:type="dcterms:W3CDTF">2020-02-23T20:10:00Z</dcterms:created>
  <dcterms:modified xsi:type="dcterms:W3CDTF">2020-02-23T20:10:00Z</dcterms:modified>
</cp:coreProperties>
</file>